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585" w:rsidRDefault="003604A2">
      <w:pPr>
        <w:pStyle w:val="a5"/>
        <w:widowControl/>
        <w:spacing w:before="0" w:beforeAutospacing="0" w:after="0" w:afterAutospacing="0" w:line="540" w:lineRule="atLeast"/>
        <w:jc w:val="center"/>
        <w:rPr>
          <w:rFonts w:ascii="宋体" w:hAnsi="宋体" w:cs="宋体"/>
          <w:color w:val="000000"/>
          <w:szCs w:val="24"/>
        </w:rPr>
      </w:pPr>
      <w:r>
        <w:rPr>
          <w:rFonts w:ascii="宋体" w:hAnsi="宋体" w:cs="宋体" w:hint="eastAsia"/>
          <w:b/>
          <w:bCs/>
          <w:color w:val="000000"/>
          <w:sz w:val="32"/>
          <w:szCs w:val="32"/>
        </w:rPr>
        <w:t>衡水</w:t>
      </w:r>
      <w:r>
        <w:rPr>
          <w:rFonts w:ascii="宋体" w:hAnsi="宋体" w:cs="宋体" w:hint="eastAsia"/>
          <w:b/>
          <w:bCs/>
          <w:color w:val="000000"/>
          <w:sz w:val="32"/>
          <w:szCs w:val="32"/>
        </w:rPr>
        <w:t>瑞安</w:t>
      </w:r>
      <w:r>
        <w:rPr>
          <w:rFonts w:ascii="宋体" w:hAnsi="宋体" w:cs="宋体" w:hint="eastAsia"/>
          <w:b/>
          <w:bCs/>
          <w:color w:val="000000"/>
          <w:sz w:val="32"/>
          <w:szCs w:val="32"/>
        </w:rPr>
        <w:t>建材有限</w:t>
      </w:r>
      <w:r>
        <w:rPr>
          <w:rFonts w:ascii="宋体" w:hAnsi="宋体" w:cs="宋体" w:hint="eastAsia"/>
          <w:b/>
          <w:bCs/>
          <w:color w:val="000000"/>
          <w:sz w:val="32"/>
          <w:szCs w:val="32"/>
        </w:rPr>
        <w:t>公司企业环保信息公示内容</w:t>
      </w:r>
    </w:p>
    <w:p w:rsidR="00387585" w:rsidRDefault="003604A2">
      <w:pPr>
        <w:pStyle w:val="a5"/>
        <w:widowControl/>
        <w:spacing w:before="0" w:beforeAutospacing="0" w:after="0" w:afterAutospacing="0" w:line="540" w:lineRule="atLeast"/>
        <w:rPr>
          <w:rFonts w:ascii="宋体" w:hAnsi="宋体" w:cs="宋体"/>
          <w:color w:val="000000"/>
          <w:szCs w:val="24"/>
        </w:rPr>
      </w:pPr>
      <w:r>
        <w:rPr>
          <w:rFonts w:ascii="宋体" w:hAnsi="宋体" w:cs="宋体" w:hint="eastAsia"/>
          <w:color w:val="000000"/>
          <w:szCs w:val="24"/>
        </w:rPr>
        <w:t>一、</w:t>
      </w:r>
      <w:r>
        <w:rPr>
          <w:rFonts w:ascii="宋体" w:hAnsi="宋体" w:cs="宋体" w:hint="eastAsia"/>
          <w:color w:val="000000"/>
          <w:szCs w:val="24"/>
        </w:rPr>
        <w:t>基础信息</w:t>
      </w:r>
      <w:r>
        <w:rPr>
          <w:rFonts w:ascii="宋体" w:hAnsi="宋体" w:cs="宋体" w:hint="eastAsia"/>
          <w:color w:val="000000"/>
          <w:szCs w:val="24"/>
        </w:rPr>
        <w:t>：</w:t>
      </w:r>
    </w:p>
    <w:p w:rsidR="00387585" w:rsidRDefault="003604A2">
      <w:pPr>
        <w:pStyle w:val="a5"/>
        <w:widowControl/>
        <w:numPr>
          <w:ilvl w:val="0"/>
          <w:numId w:val="1"/>
        </w:numPr>
        <w:spacing w:before="0" w:beforeAutospacing="0" w:after="0" w:afterAutospacing="0" w:line="540" w:lineRule="atLeast"/>
        <w:rPr>
          <w:rFonts w:ascii="宋体" w:hAnsi="宋体" w:cs="宋体"/>
          <w:color w:val="000000"/>
          <w:szCs w:val="24"/>
        </w:rPr>
      </w:pPr>
      <w:r>
        <w:rPr>
          <w:rFonts w:ascii="宋体" w:hAnsi="宋体" w:cs="宋体" w:hint="eastAsia"/>
          <w:color w:val="000000"/>
          <w:szCs w:val="24"/>
        </w:rPr>
        <w:t>企业名称：</w:t>
      </w:r>
      <w:r>
        <w:rPr>
          <w:rFonts w:ascii="宋体" w:hAnsi="宋体" w:cs="宋体" w:hint="eastAsia"/>
          <w:color w:val="000000"/>
          <w:szCs w:val="24"/>
        </w:rPr>
        <w:t>衡水瑞安建材有限公司</w:t>
      </w:r>
    </w:p>
    <w:p w:rsidR="00387585" w:rsidRDefault="003604A2">
      <w:pPr>
        <w:pStyle w:val="a5"/>
        <w:widowControl/>
        <w:numPr>
          <w:ilvl w:val="0"/>
          <w:numId w:val="1"/>
        </w:numPr>
        <w:spacing w:before="0" w:beforeAutospacing="0" w:after="0" w:afterAutospacing="0" w:line="540" w:lineRule="atLeast"/>
        <w:rPr>
          <w:rFonts w:ascii="宋体" w:hAnsi="宋体" w:cs="宋体"/>
          <w:color w:val="000000"/>
          <w:szCs w:val="24"/>
        </w:rPr>
      </w:pPr>
      <w:r>
        <w:rPr>
          <w:rFonts w:ascii="宋体" w:hAnsi="宋体" w:cs="宋体" w:hint="eastAsia"/>
          <w:color w:val="000000"/>
          <w:szCs w:val="24"/>
        </w:rPr>
        <w:t>法人代表</w:t>
      </w:r>
      <w:r>
        <w:rPr>
          <w:rFonts w:ascii="宋体" w:hAnsi="宋体" w:cs="宋体" w:hint="eastAsia"/>
          <w:color w:val="000000"/>
          <w:szCs w:val="24"/>
        </w:rPr>
        <w:t>人：</w:t>
      </w:r>
      <w:r>
        <w:rPr>
          <w:rFonts w:ascii="宋体" w:hAnsi="宋体" w:cs="宋体" w:hint="eastAsia"/>
          <w:color w:val="000000"/>
          <w:szCs w:val="24"/>
        </w:rPr>
        <w:t>安玉帅</w:t>
      </w:r>
    </w:p>
    <w:p w:rsidR="00387585" w:rsidRDefault="003604A2">
      <w:pPr>
        <w:pStyle w:val="a5"/>
        <w:widowControl/>
        <w:numPr>
          <w:ilvl w:val="0"/>
          <w:numId w:val="1"/>
        </w:numPr>
        <w:spacing w:before="0" w:beforeAutospacing="0" w:after="0" w:afterAutospacing="0" w:line="540" w:lineRule="atLeast"/>
        <w:rPr>
          <w:rFonts w:ascii="宋体" w:hAnsi="宋体" w:cs="宋体"/>
          <w:color w:val="000000"/>
          <w:szCs w:val="24"/>
        </w:rPr>
      </w:pPr>
      <w:r>
        <w:rPr>
          <w:rFonts w:ascii="宋体" w:hAnsi="宋体" w:cs="宋体" w:hint="eastAsia"/>
          <w:color w:val="000000"/>
          <w:szCs w:val="24"/>
        </w:rPr>
        <w:t>统一社会信用代码：</w:t>
      </w:r>
      <w:r>
        <w:rPr>
          <w:rFonts w:ascii="宋体" w:hAnsi="宋体" w:cs="宋体" w:hint="eastAsia"/>
          <w:color w:val="000000"/>
          <w:szCs w:val="24"/>
        </w:rPr>
        <w:t>911311026892776820</w:t>
      </w:r>
    </w:p>
    <w:p w:rsidR="00387585" w:rsidRDefault="003604A2">
      <w:pPr>
        <w:pStyle w:val="a5"/>
        <w:widowControl/>
        <w:numPr>
          <w:ilvl w:val="0"/>
          <w:numId w:val="1"/>
        </w:numPr>
        <w:spacing w:before="0" w:beforeAutospacing="0" w:after="0" w:afterAutospacing="0" w:line="540" w:lineRule="atLeast"/>
        <w:rPr>
          <w:rFonts w:ascii="宋体" w:hAnsi="宋体" w:cs="宋体"/>
          <w:color w:val="000000"/>
          <w:szCs w:val="24"/>
        </w:rPr>
      </w:pPr>
      <w:r>
        <w:rPr>
          <w:rFonts w:ascii="宋体" w:hAnsi="宋体" w:cs="宋体" w:hint="eastAsia"/>
          <w:color w:val="000000"/>
          <w:szCs w:val="24"/>
        </w:rPr>
        <w:t>地址：</w:t>
      </w:r>
      <w:r>
        <w:rPr>
          <w:rFonts w:ascii="宋体" w:hAnsi="宋体" w:cs="宋体" w:hint="eastAsia"/>
          <w:color w:val="000000"/>
          <w:szCs w:val="24"/>
        </w:rPr>
        <w:t>衡水市桃城区邓庄镇北苏闸村西</w:t>
      </w:r>
    </w:p>
    <w:p w:rsidR="00387585" w:rsidRDefault="003604A2">
      <w:pPr>
        <w:pStyle w:val="a5"/>
        <w:widowControl/>
        <w:numPr>
          <w:ilvl w:val="0"/>
          <w:numId w:val="1"/>
        </w:numPr>
        <w:spacing w:before="0" w:beforeAutospacing="0" w:after="0" w:afterAutospacing="0" w:line="540" w:lineRule="atLeast"/>
        <w:rPr>
          <w:rFonts w:ascii="宋体" w:hAnsi="宋体" w:cs="宋体"/>
          <w:color w:val="000000"/>
          <w:szCs w:val="24"/>
        </w:rPr>
      </w:pPr>
      <w:r>
        <w:rPr>
          <w:rFonts w:ascii="宋体" w:hAnsi="宋体" w:cs="宋体" w:hint="eastAsia"/>
          <w:color w:val="000000"/>
          <w:szCs w:val="24"/>
        </w:rPr>
        <w:t>联系方式：</w:t>
      </w:r>
      <w:r>
        <w:rPr>
          <w:rFonts w:ascii="宋体" w:hAnsi="宋体" w:cs="宋体" w:hint="eastAsia"/>
          <w:color w:val="000000"/>
          <w:szCs w:val="24"/>
        </w:rPr>
        <w:t>13831869111</w:t>
      </w:r>
    </w:p>
    <w:p w:rsidR="00387585" w:rsidRDefault="003604A2">
      <w:pPr>
        <w:pStyle w:val="a5"/>
        <w:widowControl/>
        <w:numPr>
          <w:ilvl w:val="0"/>
          <w:numId w:val="1"/>
        </w:numPr>
        <w:spacing w:before="0" w:beforeAutospacing="0" w:after="0" w:afterAutospacing="0" w:line="540" w:lineRule="atLeast"/>
        <w:rPr>
          <w:rFonts w:ascii="宋体" w:hAnsi="宋体" w:cs="宋体"/>
          <w:color w:val="000000"/>
          <w:szCs w:val="24"/>
        </w:rPr>
      </w:pPr>
      <w:r>
        <w:rPr>
          <w:rFonts w:ascii="宋体" w:hAnsi="宋体" w:cs="宋体" w:hint="eastAsia"/>
          <w:color w:val="000000"/>
          <w:szCs w:val="24"/>
        </w:rPr>
        <w:t>产品及生产能力：商品混凝土生产线</w:t>
      </w:r>
      <w:r>
        <w:rPr>
          <w:rFonts w:ascii="宋体" w:hAnsi="宋体" w:cs="宋体" w:hint="eastAsia"/>
          <w:color w:val="000000"/>
          <w:szCs w:val="24"/>
        </w:rPr>
        <w:t>2</w:t>
      </w:r>
      <w:r>
        <w:rPr>
          <w:rFonts w:ascii="宋体" w:hAnsi="宋体" w:cs="宋体" w:hint="eastAsia"/>
          <w:color w:val="000000"/>
          <w:szCs w:val="24"/>
        </w:rPr>
        <w:t>条</w:t>
      </w:r>
      <w:r>
        <w:rPr>
          <w:rFonts w:ascii="宋体" w:hAnsi="宋体" w:cs="宋体" w:hint="eastAsia"/>
          <w:color w:val="000000"/>
          <w:szCs w:val="24"/>
        </w:rPr>
        <w:t>、预拌砂浆</w:t>
      </w:r>
      <w:r>
        <w:rPr>
          <w:rFonts w:ascii="宋体" w:hAnsi="宋体" w:cs="宋体" w:hint="eastAsia"/>
          <w:color w:val="000000"/>
          <w:szCs w:val="24"/>
        </w:rPr>
        <w:t>1</w:t>
      </w:r>
      <w:r>
        <w:rPr>
          <w:rFonts w:ascii="宋体" w:hAnsi="宋体" w:cs="宋体" w:hint="eastAsia"/>
          <w:color w:val="000000"/>
          <w:szCs w:val="24"/>
        </w:rPr>
        <w:t>条</w:t>
      </w:r>
      <w:r>
        <w:rPr>
          <w:rFonts w:ascii="宋体" w:hAnsi="宋体" w:cs="宋体" w:hint="eastAsia"/>
          <w:color w:val="000000"/>
          <w:szCs w:val="24"/>
        </w:rPr>
        <w:t>，</w:t>
      </w:r>
      <w:r>
        <w:rPr>
          <w:rFonts w:ascii="宋体" w:hAnsi="宋体" w:cs="宋体" w:hint="eastAsia"/>
          <w:color w:val="000000"/>
          <w:szCs w:val="24"/>
        </w:rPr>
        <w:t>设计生产能力</w:t>
      </w:r>
      <w:r>
        <w:rPr>
          <w:rFonts w:ascii="宋体" w:hAnsi="宋体" w:cs="宋体" w:hint="eastAsia"/>
          <w:color w:val="000000"/>
          <w:szCs w:val="24"/>
        </w:rPr>
        <w:t>分别</w:t>
      </w:r>
      <w:r>
        <w:rPr>
          <w:rFonts w:ascii="宋体" w:hAnsi="宋体" w:cs="宋体" w:hint="eastAsia"/>
          <w:color w:val="000000"/>
          <w:szCs w:val="24"/>
        </w:rPr>
        <w:t>为</w:t>
      </w:r>
      <w:r>
        <w:rPr>
          <w:rFonts w:ascii="宋体" w:hAnsi="宋体" w:cs="宋体" w:hint="eastAsia"/>
          <w:color w:val="000000"/>
          <w:szCs w:val="24"/>
        </w:rPr>
        <w:t>2*10</w:t>
      </w:r>
      <w:r>
        <w:rPr>
          <w:rFonts w:ascii="宋体" w:hAnsi="宋体" w:cs="宋体" w:hint="eastAsia"/>
          <w:color w:val="000000"/>
          <w:szCs w:val="24"/>
        </w:rPr>
        <w:t>万立方米</w:t>
      </w:r>
      <w:r>
        <w:rPr>
          <w:rFonts w:ascii="宋体" w:hAnsi="宋体" w:cs="宋体" w:hint="eastAsia"/>
          <w:color w:val="000000"/>
          <w:szCs w:val="24"/>
        </w:rPr>
        <w:t>/</w:t>
      </w:r>
      <w:r>
        <w:rPr>
          <w:rFonts w:ascii="宋体" w:hAnsi="宋体" w:cs="宋体" w:hint="eastAsia"/>
          <w:color w:val="000000"/>
          <w:szCs w:val="24"/>
        </w:rPr>
        <w:t>年</w:t>
      </w:r>
      <w:r>
        <w:rPr>
          <w:rFonts w:ascii="宋体" w:hAnsi="宋体" w:cs="宋体" w:hint="eastAsia"/>
          <w:color w:val="000000"/>
          <w:szCs w:val="24"/>
        </w:rPr>
        <w:t>、</w:t>
      </w:r>
      <w:r>
        <w:rPr>
          <w:rFonts w:ascii="宋体" w:hAnsi="宋体" w:cs="宋体" w:hint="eastAsia"/>
          <w:color w:val="000000"/>
          <w:szCs w:val="24"/>
        </w:rPr>
        <w:t>40</w:t>
      </w:r>
      <w:r>
        <w:rPr>
          <w:rFonts w:ascii="宋体" w:hAnsi="宋体" w:cs="宋体" w:hint="eastAsia"/>
          <w:color w:val="000000"/>
          <w:szCs w:val="24"/>
        </w:rPr>
        <w:t>万吨</w:t>
      </w:r>
      <w:r>
        <w:rPr>
          <w:rFonts w:ascii="宋体" w:hAnsi="宋体" w:cs="宋体" w:hint="eastAsia"/>
          <w:color w:val="000000"/>
          <w:szCs w:val="24"/>
        </w:rPr>
        <w:t>/</w:t>
      </w:r>
      <w:r>
        <w:rPr>
          <w:rFonts w:ascii="宋体" w:hAnsi="宋体" w:cs="宋体" w:hint="eastAsia"/>
          <w:color w:val="000000"/>
          <w:szCs w:val="24"/>
        </w:rPr>
        <w:t>年。</w:t>
      </w:r>
    </w:p>
    <w:p w:rsidR="00387585" w:rsidRDefault="003604A2">
      <w:pPr>
        <w:pStyle w:val="a5"/>
        <w:widowControl/>
        <w:spacing w:before="0" w:beforeAutospacing="0" w:after="0" w:afterAutospacing="0" w:line="540" w:lineRule="atLeast"/>
        <w:rPr>
          <w:rFonts w:ascii="宋体" w:hAnsi="宋体" w:cs="宋体"/>
          <w:color w:val="000000"/>
          <w:szCs w:val="24"/>
        </w:rPr>
      </w:pPr>
      <w:r>
        <w:rPr>
          <w:rFonts w:ascii="宋体" w:hAnsi="宋体" w:cs="宋体" w:hint="eastAsia"/>
          <w:color w:val="000000"/>
          <w:szCs w:val="24"/>
        </w:rPr>
        <w:t>二、排污信息：</w:t>
      </w:r>
    </w:p>
    <w:p w:rsidR="00387585" w:rsidRDefault="003604A2">
      <w:pPr>
        <w:pStyle w:val="a5"/>
        <w:widowControl/>
        <w:spacing w:before="0" w:beforeAutospacing="0" w:after="0" w:afterAutospacing="0" w:line="540" w:lineRule="atLeast"/>
        <w:rPr>
          <w:rFonts w:ascii="宋体" w:hAnsi="宋体" w:cs="宋体"/>
          <w:color w:val="000000"/>
          <w:szCs w:val="24"/>
        </w:rPr>
      </w:pPr>
      <w:r>
        <w:rPr>
          <w:rFonts w:ascii="宋体" w:hAnsi="宋体" w:cs="宋体" w:hint="eastAsia"/>
          <w:color w:val="000000"/>
          <w:szCs w:val="24"/>
        </w:rPr>
        <w:t>1</w:t>
      </w:r>
      <w:r>
        <w:rPr>
          <w:rFonts w:ascii="宋体" w:hAnsi="宋体" w:cs="宋体" w:hint="eastAsia"/>
          <w:color w:val="000000"/>
          <w:szCs w:val="24"/>
        </w:rPr>
        <w:t>、</w:t>
      </w:r>
      <w:r>
        <w:rPr>
          <w:rFonts w:ascii="宋体" w:hAnsi="宋体" w:cs="宋体" w:hint="eastAsia"/>
          <w:color w:val="000000"/>
          <w:szCs w:val="24"/>
        </w:rPr>
        <w:t>污染</w:t>
      </w:r>
      <w:r>
        <w:rPr>
          <w:rFonts w:ascii="宋体" w:hAnsi="宋体" w:cs="宋体" w:hint="eastAsia"/>
          <w:color w:val="000000"/>
          <w:szCs w:val="24"/>
        </w:rPr>
        <w:t>物</w:t>
      </w:r>
      <w:r>
        <w:rPr>
          <w:rFonts w:ascii="宋体" w:hAnsi="宋体" w:cs="宋体" w:hint="eastAsia"/>
          <w:color w:val="000000"/>
          <w:szCs w:val="24"/>
        </w:rPr>
        <w:t>名称：颗粒物</w:t>
      </w:r>
      <w:r>
        <w:rPr>
          <w:rFonts w:ascii="宋体" w:hAnsi="宋体" w:cs="宋体" w:hint="eastAsia"/>
          <w:color w:val="000000"/>
          <w:szCs w:val="24"/>
        </w:rPr>
        <w:t>、二氧化硫</w:t>
      </w:r>
      <w:r>
        <w:rPr>
          <w:rFonts w:ascii="宋体" w:hAnsi="宋体" w:cs="宋体" w:hint="eastAsia"/>
          <w:color w:val="000000"/>
          <w:szCs w:val="24"/>
        </w:rPr>
        <w:t>、</w:t>
      </w:r>
      <w:r>
        <w:rPr>
          <w:rFonts w:ascii="宋体" w:hAnsi="宋体" w:cs="宋体" w:hint="eastAsia"/>
          <w:color w:val="000000"/>
          <w:szCs w:val="24"/>
        </w:rPr>
        <w:t>氮氧化物</w:t>
      </w:r>
      <w:r>
        <w:rPr>
          <w:rFonts w:ascii="宋体" w:hAnsi="宋体" w:cs="宋体" w:hint="eastAsia"/>
          <w:color w:val="000000"/>
          <w:szCs w:val="24"/>
        </w:rPr>
        <w:t xml:space="preserve"> </w:t>
      </w:r>
    </w:p>
    <w:p w:rsidR="00387585" w:rsidRDefault="003604A2">
      <w:pPr>
        <w:pStyle w:val="a5"/>
        <w:widowControl/>
        <w:spacing w:before="0" w:beforeAutospacing="0" w:after="0" w:afterAutospacing="0" w:line="540" w:lineRule="atLeast"/>
        <w:rPr>
          <w:rFonts w:ascii="宋体" w:hAnsi="宋体" w:cs="宋体"/>
          <w:color w:val="000000"/>
          <w:szCs w:val="24"/>
        </w:rPr>
      </w:pPr>
      <w:r>
        <w:rPr>
          <w:rFonts w:ascii="宋体" w:hAnsi="宋体" w:cs="宋体" w:hint="eastAsia"/>
          <w:color w:val="000000"/>
          <w:szCs w:val="24"/>
        </w:rPr>
        <w:t>2</w:t>
      </w:r>
      <w:r>
        <w:rPr>
          <w:rFonts w:ascii="宋体" w:hAnsi="宋体" w:cs="宋体" w:hint="eastAsia"/>
          <w:color w:val="000000"/>
          <w:szCs w:val="24"/>
        </w:rPr>
        <w:t>、</w:t>
      </w:r>
      <w:r>
        <w:rPr>
          <w:rFonts w:ascii="宋体" w:hAnsi="宋体" w:cs="宋体" w:hint="eastAsia"/>
          <w:color w:val="000000"/>
          <w:szCs w:val="24"/>
        </w:rPr>
        <w:t>排放方式：</w:t>
      </w:r>
      <w:r>
        <w:rPr>
          <w:rFonts w:ascii="宋体" w:hAnsi="宋体" w:cs="宋体" w:hint="eastAsia"/>
          <w:color w:val="000000"/>
          <w:szCs w:val="24"/>
        </w:rPr>
        <w:t>有组织排放</w:t>
      </w:r>
    </w:p>
    <w:p w:rsidR="00387585" w:rsidRDefault="003604A2">
      <w:pPr>
        <w:pStyle w:val="a5"/>
        <w:widowControl/>
        <w:spacing w:before="0" w:beforeAutospacing="0" w:after="0" w:afterAutospacing="0" w:line="540" w:lineRule="atLeast"/>
        <w:rPr>
          <w:rFonts w:ascii="宋体" w:hAnsi="宋体" w:cs="宋体"/>
          <w:color w:val="000000"/>
          <w:szCs w:val="24"/>
        </w:rPr>
      </w:pPr>
      <w:r>
        <w:rPr>
          <w:rFonts w:ascii="宋体" w:hAnsi="宋体" w:cs="宋体" w:hint="eastAsia"/>
          <w:color w:val="000000"/>
          <w:szCs w:val="24"/>
        </w:rPr>
        <w:t>3</w:t>
      </w:r>
      <w:r>
        <w:rPr>
          <w:rFonts w:ascii="宋体" w:hAnsi="宋体" w:cs="宋体" w:hint="eastAsia"/>
          <w:color w:val="000000"/>
          <w:szCs w:val="24"/>
        </w:rPr>
        <w:t>、</w:t>
      </w:r>
      <w:r>
        <w:rPr>
          <w:rFonts w:ascii="宋体" w:hAnsi="宋体" w:cs="宋体" w:hint="eastAsia"/>
          <w:color w:val="000000"/>
          <w:szCs w:val="24"/>
        </w:rPr>
        <w:t>排放</w:t>
      </w:r>
      <w:r>
        <w:rPr>
          <w:rFonts w:ascii="宋体" w:hAnsi="宋体" w:cs="宋体" w:hint="eastAsia"/>
          <w:color w:val="000000"/>
          <w:szCs w:val="24"/>
        </w:rPr>
        <w:t>口</w:t>
      </w:r>
      <w:r>
        <w:rPr>
          <w:rFonts w:ascii="宋体" w:hAnsi="宋体" w:cs="宋体" w:hint="eastAsia"/>
          <w:color w:val="000000"/>
          <w:szCs w:val="24"/>
        </w:rPr>
        <w:t>数量</w:t>
      </w:r>
      <w:r>
        <w:rPr>
          <w:rFonts w:ascii="宋体" w:hAnsi="宋体" w:cs="宋体" w:hint="eastAsia"/>
          <w:color w:val="000000"/>
          <w:szCs w:val="24"/>
        </w:rPr>
        <w:t>和分布情况：共</w:t>
      </w:r>
      <w:r>
        <w:rPr>
          <w:rFonts w:ascii="宋体" w:hAnsi="宋体" w:cs="宋体" w:hint="eastAsia"/>
          <w:color w:val="000000"/>
          <w:szCs w:val="24"/>
        </w:rPr>
        <w:t>6</w:t>
      </w:r>
      <w:r>
        <w:rPr>
          <w:rFonts w:ascii="宋体" w:hAnsi="宋体" w:cs="宋体" w:hint="eastAsia"/>
          <w:color w:val="000000"/>
          <w:szCs w:val="24"/>
        </w:rPr>
        <w:t>个排放口</w:t>
      </w:r>
      <w:r>
        <w:rPr>
          <w:rFonts w:ascii="宋体" w:hAnsi="宋体" w:cs="宋体" w:hint="eastAsia"/>
          <w:color w:val="000000"/>
          <w:szCs w:val="24"/>
        </w:rPr>
        <w:t>，分别是</w:t>
      </w:r>
      <w:r>
        <w:rPr>
          <w:rFonts w:ascii="宋体" w:hAnsi="宋体" w:cs="宋体" w:hint="eastAsia"/>
          <w:color w:val="000000"/>
          <w:szCs w:val="24"/>
        </w:rPr>
        <w:t>筒库呼吸孔</w:t>
      </w:r>
      <w:r>
        <w:rPr>
          <w:rFonts w:ascii="宋体" w:hAnsi="宋体" w:cs="宋体" w:hint="eastAsia"/>
          <w:color w:val="000000"/>
          <w:szCs w:val="24"/>
        </w:rPr>
        <w:t>1</w:t>
      </w:r>
      <w:r>
        <w:rPr>
          <w:rFonts w:ascii="宋体" w:hAnsi="宋体" w:cs="宋体" w:hint="eastAsia"/>
          <w:color w:val="000000"/>
          <w:szCs w:val="24"/>
        </w:rPr>
        <w:t>＃排气筒出口</w:t>
      </w:r>
      <w:r>
        <w:rPr>
          <w:rFonts w:ascii="宋体" w:hAnsi="宋体" w:cs="宋体" w:hint="eastAsia"/>
          <w:color w:val="000000"/>
          <w:szCs w:val="24"/>
        </w:rPr>
        <w:t>（</w:t>
      </w:r>
      <w:r>
        <w:rPr>
          <w:rFonts w:ascii="宋体" w:hAnsi="宋体" w:cs="宋体" w:hint="eastAsia"/>
          <w:color w:val="000000"/>
          <w:szCs w:val="24"/>
        </w:rPr>
        <w:t>1</w:t>
      </w:r>
      <w:r>
        <w:rPr>
          <w:rFonts w:ascii="宋体" w:hAnsi="宋体" w:cs="宋体" w:hint="eastAsia"/>
          <w:color w:val="000000"/>
          <w:szCs w:val="24"/>
        </w:rPr>
        <w:t>＃</w:t>
      </w:r>
      <w:r>
        <w:rPr>
          <w:rFonts w:ascii="宋体" w:hAnsi="宋体" w:cs="宋体" w:hint="eastAsia"/>
          <w:color w:val="000000"/>
          <w:szCs w:val="24"/>
        </w:rPr>
        <w:t>）</w:t>
      </w:r>
      <w:r>
        <w:rPr>
          <w:rFonts w:ascii="宋体" w:hAnsi="宋体" w:cs="宋体" w:hint="eastAsia"/>
          <w:color w:val="000000"/>
          <w:szCs w:val="24"/>
        </w:rPr>
        <w:t>、</w:t>
      </w:r>
      <w:r>
        <w:rPr>
          <w:rFonts w:ascii="宋体" w:hAnsi="宋体" w:cs="宋体" w:hint="eastAsia"/>
          <w:color w:val="000000"/>
          <w:szCs w:val="24"/>
        </w:rPr>
        <w:t>筒库呼吸孔</w:t>
      </w:r>
      <w:r>
        <w:rPr>
          <w:rFonts w:ascii="宋体" w:hAnsi="宋体" w:cs="宋体" w:hint="eastAsia"/>
          <w:color w:val="000000"/>
          <w:szCs w:val="24"/>
        </w:rPr>
        <w:t>2</w:t>
      </w:r>
      <w:r>
        <w:rPr>
          <w:rFonts w:ascii="宋体" w:hAnsi="宋体" w:cs="宋体" w:hint="eastAsia"/>
          <w:color w:val="000000"/>
          <w:szCs w:val="24"/>
        </w:rPr>
        <w:t>＃排气筒出口</w:t>
      </w:r>
      <w:r>
        <w:rPr>
          <w:rFonts w:ascii="宋体" w:hAnsi="宋体" w:cs="宋体" w:hint="eastAsia"/>
          <w:color w:val="000000"/>
          <w:szCs w:val="24"/>
        </w:rPr>
        <w:t>（</w:t>
      </w:r>
      <w:r>
        <w:rPr>
          <w:rFonts w:ascii="宋体" w:hAnsi="宋体" w:cs="宋体" w:hint="eastAsia"/>
          <w:color w:val="000000"/>
          <w:szCs w:val="24"/>
        </w:rPr>
        <w:t>2</w:t>
      </w:r>
      <w:r>
        <w:rPr>
          <w:rFonts w:ascii="宋体" w:hAnsi="宋体" w:cs="宋体" w:hint="eastAsia"/>
          <w:color w:val="000000"/>
          <w:szCs w:val="24"/>
        </w:rPr>
        <w:t>＃</w:t>
      </w:r>
      <w:r>
        <w:rPr>
          <w:rFonts w:ascii="宋体" w:hAnsi="宋体" w:cs="宋体" w:hint="eastAsia"/>
          <w:color w:val="000000"/>
          <w:szCs w:val="24"/>
        </w:rPr>
        <w:t>）</w:t>
      </w:r>
      <w:r>
        <w:rPr>
          <w:rFonts w:ascii="宋体" w:hAnsi="宋体" w:cs="宋体" w:hint="eastAsia"/>
          <w:color w:val="000000"/>
          <w:szCs w:val="24"/>
        </w:rPr>
        <w:t>、</w:t>
      </w:r>
      <w:r>
        <w:rPr>
          <w:rFonts w:ascii="宋体" w:hAnsi="宋体" w:cs="宋体" w:hint="eastAsia"/>
          <w:color w:val="000000"/>
          <w:szCs w:val="24"/>
        </w:rPr>
        <w:t>筒库呼吸孔</w:t>
      </w:r>
      <w:r>
        <w:rPr>
          <w:rFonts w:ascii="宋体" w:hAnsi="宋体" w:cs="宋体" w:hint="eastAsia"/>
          <w:color w:val="000000"/>
          <w:szCs w:val="24"/>
        </w:rPr>
        <w:t>3</w:t>
      </w:r>
      <w:r>
        <w:rPr>
          <w:rFonts w:ascii="宋体" w:hAnsi="宋体" w:cs="宋体" w:hint="eastAsia"/>
          <w:color w:val="000000"/>
          <w:szCs w:val="24"/>
        </w:rPr>
        <w:t>＃排气筒出口</w:t>
      </w:r>
      <w:r>
        <w:rPr>
          <w:rFonts w:ascii="宋体" w:hAnsi="宋体" w:cs="宋体" w:hint="eastAsia"/>
          <w:color w:val="000000"/>
          <w:szCs w:val="24"/>
        </w:rPr>
        <w:t>（</w:t>
      </w:r>
      <w:r>
        <w:rPr>
          <w:rFonts w:ascii="宋体" w:hAnsi="宋体" w:cs="宋体" w:hint="eastAsia"/>
          <w:color w:val="000000"/>
          <w:szCs w:val="24"/>
        </w:rPr>
        <w:t>3</w:t>
      </w:r>
      <w:r>
        <w:rPr>
          <w:rFonts w:ascii="宋体" w:hAnsi="宋体" w:cs="宋体" w:hint="eastAsia"/>
          <w:color w:val="000000"/>
          <w:szCs w:val="24"/>
        </w:rPr>
        <w:t>＃</w:t>
      </w:r>
      <w:r>
        <w:rPr>
          <w:rFonts w:ascii="宋体" w:hAnsi="宋体" w:cs="宋体" w:hint="eastAsia"/>
          <w:color w:val="000000"/>
          <w:szCs w:val="24"/>
        </w:rPr>
        <w:t>）</w:t>
      </w:r>
      <w:r>
        <w:rPr>
          <w:rFonts w:ascii="宋体" w:hAnsi="宋体" w:cs="宋体" w:hint="eastAsia"/>
          <w:color w:val="000000"/>
          <w:szCs w:val="24"/>
        </w:rPr>
        <w:t>、</w:t>
      </w:r>
      <w:r>
        <w:rPr>
          <w:rFonts w:ascii="宋体" w:hAnsi="宋体" w:cs="宋体" w:hint="eastAsia"/>
          <w:color w:val="000000"/>
          <w:szCs w:val="24"/>
        </w:rPr>
        <w:t>混料排气筒出口</w:t>
      </w:r>
      <w:r>
        <w:rPr>
          <w:rFonts w:ascii="宋体" w:hAnsi="宋体" w:cs="宋体" w:hint="eastAsia"/>
          <w:color w:val="000000"/>
          <w:szCs w:val="24"/>
        </w:rPr>
        <w:t>（</w:t>
      </w:r>
      <w:r>
        <w:rPr>
          <w:rFonts w:ascii="宋体" w:hAnsi="宋体" w:cs="宋体" w:hint="eastAsia"/>
          <w:color w:val="000000"/>
          <w:szCs w:val="24"/>
        </w:rPr>
        <w:t>4</w:t>
      </w:r>
      <w:r>
        <w:rPr>
          <w:rFonts w:ascii="宋体" w:hAnsi="宋体" w:cs="宋体" w:hint="eastAsia"/>
          <w:color w:val="000000"/>
          <w:szCs w:val="24"/>
        </w:rPr>
        <w:t>＃</w:t>
      </w:r>
      <w:r>
        <w:rPr>
          <w:rFonts w:ascii="宋体" w:hAnsi="宋体" w:cs="宋体" w:hint="eastAsia"/>
          <w:color w:val="000000"/>
          <w:szCs w:val="24"/>
        </w:rPr>
        <w:t>）</w:t>
      </w:r>
      <w:r>
        <w:rPr>
          <w:rFonts w:ascii="宋体" w:hAnsi="宋体" w:cs="宋体" w:hint="eastAsia"/>
          <w:color w:val="000000"/>
          <w:szCs w:val="24"/>
        </w:rPr>
        <w:t>、商砼生产线砂石上料除尘系统排气筒出口</w:t>
      </w:r>
      <w:r>
        <w:rPr>
          <w:rFonts w:ascii="宋体" w:hAnsi="宋体" w:cs="宋体" w:hint="eastAsia"/>
          <w:color w:val="000000"/>
          <w:szCs w:val="24"/>
        </w:rPr>
        <w:t>（</w:t>
      </w:r>
      <w:r>
        <w:rPr>
          <w:rFonts w:ascii="宋体" w:hAnsi="宋体" w:cs="宋体" w:hint="eastAsia"/>
          <w:color w:val="000000"/>
          <w:szCs w:val="24"/>
        </w:rPr>
        <w:t>5</w:t>
      </w:r>
      <w:r>
        <w:rPr>
          <w:rFonts w:ascii="宋体" w:hAnsi="宋体" w:cs="宋体" w:hint="eastAsia"/>
          <w:color w:val="000000"/>
          <w:szCs w:val="24"/>
        </w:rPr>
        <w:t>＃</w:t>
      </w:r>
      <w:r>
        <w:rPr>
          <w:rFonts w:ascii="宋体" w:hAnsi="宋体" w:cs="宋体" w:hint="eastAsia"/>
          <w:color w:val="000000"/>
          <w:szCs w:val="24"/>
        </w:rPr>
        <w:t>）、</w:t>
      </w:r>
      <w:r>
        <w:rPr>
          <w:rFonts w:ascii="宋体" w:hAnsi="宋体" w:cs="宋体" w:hint="eastAsia"/>
          <w:color w:val="000000"/>
          <w:szCs w:val="24"/>
        </w:rPr>
        <w:t>天然气热风炉与砂烘干系统共用排气筒出口</w:t>
      </w:r>
      <w:r>
        <w:rPr>
          <w:rFonts w:ascii="宋体" w:hAnsi="宋体" w:cs="宋体" w:hint="eastAsia"/>
          <w:color w:val="000000"/>
          <w:szCs w:val="24"/>
        </w:rPr>
        <w:t>（</w:t>
      </w:r>
      <w:r>
        <w:rPr>
          <w:rFonts w:ascii="宋体" w:hAnsi="宋体" w:cs="宋体" w:hint="eastAsia"/>
          <w:color w:val="000000"/>
          <w:szCs w:val="24"/>
        </w:rPr>
        <w:t>6</w:t>
      </w:r>
      <w:r>
        <w:rPr>
          <w:rFonts w:ascii="宋体" w:hAnsi="宋体" w:cs="宋体" w:hint="eastAsia"/>
          <w:color w:val="000000"/>
          <w:szCs w:val="24"/>
        </w:rPr>
        <w:t>＃</w:t>
      </w:r>
      <w:r>
        <w:rPr>
          <w:rFonts w:ascii="宋体" w:hAnsi="宋体" w:cs="宋体" w:hint="eastAsia"/>
          <w:color w:val="000000"/>
          <w:szCs w:val="24"/>
        </w:rPr>
        <w:t>）</w:t>
      </w:r>
      <w:r>
        <w:rPr>
          <w:rFonts w:ascii="宋体" w:hAnsi="宋体" w:cs="宋体" w:hint="eastAsia"/>
          <w:color w:val="000000"/>
          <w:szCs w:val="24"/>
        </w:rPr>
        <w:t>。</w:t>
      </w:r>
    </w:p>
    <w:p w:rsidR="00387585" w:rsidRDefault="003604A2">
      <w:pPr>
        <w:pStyle w:val="a5"/>
        <w:widowControl/>
        <w:spacing w:before="0" w:beforeAutospacing="0" w:after="0" w:afterAutospacing="0" w:line="540" w:lineRule="atLeast"/>
        <w:rPr>
          <w:rFonts w:ascii="宋体" w:hAnsi="宋体" w:cs="宋体"/>
          <w:color w:val="000000"/>
          <w:szCs w:val="24"/>
        </w:rPr>
      </w:pPr>
      <w:r>
        <w:rPr>
          <w:rFonts w:ascii="宋体" w:hAnsi="宋体" w:cs="宋体" w:hint="eastAsia"/>
          <w:color w:val="000000"/>
          <w:szCs w:val="24"/>
        </w:rPr>
        <w:t>4</w:t>
      </w:r>
      <w:r>
        <w:rPr>
          <w:rFonts w:ascii="宋体" w:hAnsi="宋体" w:cs="宋体" w:hint="eastAsia"/>
          <w:color w:val="000000"/>
          <w:szCs w:val="24"/>
        </w:rPr>
        <w:t>、排放浓度和总量：</w:t>
      </w:r>
      <w:r>
        <w:rPr>
          <w:rFonts w:ascii="宋体" w:hAnsi="宋体" w:cs="宋体" w:hint="eastAsia"/>
          <w:color w:val="000000"/>
          <w:szCs w:val="24"/>
        </w:rPr>
        <w:t>呼吸孔排气筒出口颗粒物≤</w:t>
      </w:r>
      <w:r>
        <w:rPr>
          <w:rFonts w:ascii="宋体" w:hAnsi="宋体" w:cs="宋体" w:hint="eastAsia"/>
          <w:color w:val="000000"/>
          <w:szCs w:val="24"/>
        </w:rPr>
        <w:t>10mg/m</w:t>
      </w:r>
      <w:r>
        <w:rPr>
          <w:rFonts w:ascii="宋体" w:hAnsi="宋体" w:cs="宋体" w:hint="eastAsia"/>
          <w:color w:val="000000"/>
          <w:szCs w:val="24"/>
        </w:rPr>
        <w:t>³</w:t>
      </w:r>
      <w:r>
        <w:rPr>
          <w:rFonts w:ascii="宋体" w:hAnsi="宋体" w:cs="宋体" w:hint="eastAsia"/>
          <w:color w:val="000000"/>
          <w:szCs w:val="24"/>
        </w:rPr>
        <w:t>，</w:t>
      </w:r>
      <w:r>
        <w:rPr>
          <w:rFonts w:ascii="宋体" w:hAnsi="宋体" w:cs="宋体" w:hint="eastAsia"/>
          <w:color w:val="000000"/>
          <w:szCs w:val="24"/>
        </w:rPr>
        <w:t>天然气热风炉与砂烘干系统共用排气筒出口颗粒物≤</w:t>
      </w:r>
      <w:r>
        <w:rPr>
          <w:rFonts w:ascii="宋体" w:hAnsi="宋体" w:cs="宋体" w:hint="eastAsia"/>
          <w:color w:val="000000"/>
          <w:szCs w:val="24"/>
        </w:rPr>
        <w:t>20mg/m</w:t>
      </w:r>
      <w:r>
        <w:rPr>
          <w:rFonts w:ascii="宋体" w:hAnsi="宋体" w:cs="宋体" w:hint="eastAsia"/>
          <w:color w:val="000000"/>
          <w:szCs w:val="24"/>
        </w:rPr>
        <w:t>³</w:t>
      </w:r>
      <w:r>
        <w:rPr>
          <w:rFonts w:ascii="宋体" w:hAnsi="宋体" w:cs="宋体" w:hint="eastAsia"/>
          <w:color w:val="000000"/>
          <w:szCs w:val="24"/>
        </w:rPr>
        <w:t>、</w:t>
      </w:r>
      <w:r>
        <w:rPr>
          <w:rFonts w:ascii="宋体" w:hAnsi="宋体" w:cs="宋体" w:hint="eastAsia"/>
          <w:color w:val="000000"/>
          <w:szCs w:val="24"/>
        </w:rPr>
        <w:t>二氧化硫≤</w:t>
      </w:r>
      <w:r>
        <w:rPr>
          <w:rFonts w:ascii="宋体" w:hAnsi="宋体" w:cs="宋体" w:hint="eastAsia"/>
          <w:color w:val="000000"/>
          <w:szCs w:val="24"/>
        </w:rPr>
        <w:t>1</w:t>
      </w:r>
      <w:r>
        <w:rPr>
          <w:rFonts w:ascii="宋体" w:hAnsi="宋体" w:cs="宋体" w:hint="eastAsia"/>
          <w:color w:val="000000"/>
          <w:szCs w:val="24"/>
        </w:rPr>
        <w:t>00mg/m</w:t>
      </w:r>
      <w:r>
        <w:rPr>
          <w:rFonts w:ascii="宋体" w:hAnsi="宋体" w:cs="宋体" w:hint="eastAsia"/>
          <w:color w:val="000000"/>
          <w:szCs w:val="24"/>
        </w:rPr>
        <w:t>³，氮氧化物≤</w:t>
      </w:r>
      <w:r>
        <w:rPr>
          <w:rFonts w:ascii="宋体" w:hAnsi="宋体" w:cs="宋体" w:hint="eastAsia"/>
          <w:color w:val="000000"/>
          <w:szCs w:val="24"/>
        </w:rPr>
        <w:t>200mg/m</w:t>
      </w:r>
      <w:r>
        <w:rPr>
          <w:rFonts w:ascii="宋体" w:hAnsi="宋体" w:cs="宋体" w:hint="eastAsia"/>
          <w:color w:val="000000"/>
          <w:szCs w:val="24"/>
        </w:rPr>
        <w:t>³。</w:t>
      </w:r>
      <w:r>
        <w:rPr>
          <w:rFonts w:ascii="宋体" w:hAnsi="宋体" w:cs="宋体" w:hint="eastAsia"/>
          <w:color w:val="000000"/>
          <w:szCs w:val="24"/>
        </w:rPr>
        <w:t>工业废气年排放量为</w:t>
      </w:r>
      <w:r>
        <w:rPr>
          <w:rFonts w:ascii="宋体" w:hAnsi="宋体" w:cs="宋体" w:hint="eastAsia"/>
          <w:color w:val="000000"/>
          <w:szCs w:val="24"/>
        </w:rPr>
        <w:t>123.1</w:t>
      </w:r>
      <w:r>
        <w:rPr>
          <w:rFonts w:ascii="宋体" w:hAnsi="宋体" w:cs="宋体" w:hint="eastAsia"/>
          <w:color w:val="000000"/>
          <w:szCs w:val="24"/>
        </w:rPr>
        <w:t>万</w:t>
      </w:r>
      <w:r>
        <w:rPr>
          <w:rFonts w:ascii="宋体" w:hAnsi="宋体" w:cs="宋体" w:hint="eastAsia"/>
          <w:color w:val="000000"/>
          <w:szCs w:val="24"/>
        </w:rPr>
        <w:t>m</w:t>
      </w:r>
      <w:r>
        <w:rPr>
          <w:rFonts w:ascii="宋体" w:hAnsi="宋体" w:cs="宋体" w:hint="eastAsia"/>
          <w:color w:val="000000"/>
          <w:szCs w:val="24"/>
        </w:rPr>
        <w:t>³</w:t>
      </w:r>
      <w:r>
        <w:rPr>
          <w:rFonts w:ascii="宋体" w:hAnsi="宋体" w:cs="宋体" w:hint="eastAsia"/>
          <w:color w:val="000000"/>
          <w:szCs w:val="24"/>
        </w:rPr>
        <w:t>，颗粒物年排放量为</w:t>
      </w:r>
      <w:r>
        <w:rPr>
          <w:rFonts w:ascii="宋体" w:hAnsi="宋体" w:cs="宋体" w:hint="eastAsia"/>
          <w:color w:val="000000"/>
          <w:szCs w:val="24"/>
        </w:rPr>
        <w:t>0.071</w:t>
      </w:r>
      <w:r>
        <w:rPr>
          <w:rFonts w:ascii="宋体" w:hAnsi="宋体" w:cs="宋体" w:hint="eastAsia"/>
          <w:color w:val="000000"/>
          <w:szCs w:val="24"/>
        </w:rPr>
        <w:t>吨，</w:t>
      </w:r>
      <w:r>
        <w:rPr>
          <w:rFonts w:ascii="宋体" w:hAnsi="宋体" w:cs="宋体" w:hint="eastAsia"/>
          <w:color w:val="000000"/>
          <w:szCs w:val="24"/>
        </w:rPr>
        <w:t>二氧化硫</w:t>
      </w:r>
      <w:r>
        <w:rPr>
          <w:rFonts w:ascii="宋体" w:hAnsi="宋体" w:cs="宋体" w:hint="eastAsia"/>
          <w:color w:val="000000"/>
          <w:szCs w:val="24"/>
        </w:rPr>
        <w:t>年排放量为</w:t>
      </w:r>
      <w:r>
        <w:rPr>
          <w:rFonts w:ascii="宋体" w:hAnsi="宋体" w:cs="宋体" w:hint="eastAsia"/>
          <w:color w:val="000000"/>
          <w:szCs w:val="24"/>
        </w:rPr>
        <w:t>0.064</w:t>
      </w:r>
      <w:r>
        <w:rPr>
          <w:rFonts w:ascii="宋体" w:hAnsi="宋体" w:cs="宋体" w:hint="eastAsia"/>
          <w:color w:val="000000"/>
          <w:szCs w:val="24"/>
        </w:rPr>
        <w:t>吨，</w:t>
      </w:r>
      <w:r>
        <w:rPr>
          <w:rFonts w:ascii="宋体" w:hAnsi="宋体" w:cs="宋体" w:hint="eastAsia"/>
          <w:color w:val="000000"/>
          <w:szCs w:val="24"/>
        </w:rPr>
        <w:t>氮氧化物</w:t>
      </w:r>
      <w:r>
        <w:rPr>
          <w:rFonts w:ascii="宋体" w:hAnsi="宋体" w:cs="宋体" w:hint="eastAsia"/>
          <w:color w:val="000000"/>
          <w:szCs w:val="24"/>
        </w:rPr>
        <w:t>年排放量为</w:t>
      </w:r>
      <w:r>
        <w:rPr>
          <w:rFonts w:ascii="宋体" w:hAnsi="宋体" w:cs="宋体" w:hint="eastAsia"/>
          <w:color w:val="000000"/>
          <w:szCs w:val="24"/>
        </w:rPr>
        <w:t>0.064</w:t>
      </w:r>
      <w:r>
        <w:rPr>
          <w:rFonts w:ascii="宋体" w:hAnsi="宋体" w:cs="宋体" w:hint="eastAsia"/>
          <w:color w:val="000000"/>
          <w:szCs w:val="24"/>
        </w:rPr>
        <w:t>吨。</w:t>
      </w:r>
    </w:p>
    <w:p w:rsidR="00387585" w:rsidRDefault="003604A2">
      <w:pPr>
        <w:pStyle w:val="a5"/>
        <w:widowControl/>
        <w:spacing w:before="0" w:beforeAutospacing="0" w:after="0" w:afterAutospacing="0" w:line="540" w:lineRule="atLeast"/>
        <w:rPr>
          <w:rFonts w:ascii="宋体" w:hAnsi="宋体" w:cs="宋体"/>
          <w:color w:val="000000"/>
          <w:szCs w:val="24"/>
        </w:rPr>
      </w:pPr>
      <w:r>
        <w:rPr>
          <w:rFonts w:ascii="宋体" w:hAnsi="宋体" w:cs="宋体" w:hint="eastAsia"/>
          <w:color w:val="000000"/>
          <w:szCs w:val="24"/>
        </w:rPr>
        <w:t>5</w:t>
      </w:r>
      <w:r>
        <w:rPr>
          <w:rFonts w:ascii="宋体" w:hAnsi="宋体" w:cs="宋体" w:hint="eastAsia"/>
          <w:color w:val="000000"/>
          <w:szCs w:val="24"/>
        </w:rPr>
        <w:t>、超标情况：</w:t>
      </w:r>
      <w:r>
        <w:rPr>
          <w:rFonts w:ascii="宋体" w:hAnsi="宋体" w:cs="宋体" w:hint="eastAsia"/>
          <w:color w:val="000000"/>
          <w:szCs w:val="24"/>
        </w:rPr>
        <w:t>未有超标情况发生。</w:t>
      </w:r>
    </w:p>
    <w:p w:rsidR="00387585" w:rsidRDefault="003604A2">
      <w:pPr>
        <w:pStyle w:val="a5"/>
        <w:widowControl/>
        <w:spacing w:before="0" w:beforeAutospacing="0" w:after="0" w:afterAutospacing="0" w:line="540" w:lineRule="atLeast"/>
        <w:rPr>
          <w:rFonts w:ascii="宋体" w:hAnsi="宋体" w:cs="宋体"/>
          <w:color w:val="000000"/>
          <w:szCs w:val="24"/>
        </w:rPr>
      </w:pPr>
      <w:r>
        <w:rPr>
          <w:rFonts w:ascii="宋体" w:hAnsi="宋体" w:cs="宋体" w:hint="eastAsia"/>
          <w:color w:val="000000"/>
          <w:szCs w:val="24"/>
        </w:rPr>
        <w:t>6</w:t>
      </w:r>
      <w:r>
        <w:rPr>
          <w:rFonts w:ascii="宋体" w:hAnsi="宋体" w:cs="宋体" w:hint="eastAsia"/>
          <w:color w:val="000000"/>
          <w:szCs w:val="24"/>
        </w:rPr>
        <w:t>、排放标准：</w:t>
      </w:r>
    </w:p>
    <w:p w:rsidR="00387585" w:rsidRDefault="00387585">
      <w:pPr>
        <w:pStyle w:val="a5"/>
        <w:widowControl/>
        <w:spacing w:before="0" w:beforeAutospacing="0" w:after="0" w:afterAutospacing="0" w:line="540" w:lineRule="atLeast"/>
        <w:rPr>
          <w:rFonts w:ascii="宋体" w:hAnsi="宋体" w:cs="宋体"/>
          <w:color w:val="000000"/>
          <w:szCs w:val="24"/>
        </w:rPr>
      </w:pPr>
      <w:r>
        <w:rPr>
          <w:rFonts w:ascii="宋体" w:hAnsi="宋体" w:cs="宋体" w:hint="eastAsia"/>
          <w:color w:val="000000"/>
          <w:szCs w:val="24"/>
        </w:rPr>
        <w:fldChar w:fldCharType="begin"/>
      </w:r>
      <w:r w:rsidR="003604A2">
        <w:rPr>
          <w:rFonts w:ascii="宋体" w:hAnsi="宋体" w:cs="宋体" w:hint="eastAsia"/>
          <w:color w:val="000000"/>
          <w:szCs w:val="24"/>
        </w:rPr>
        <w:instrText xml:space="preserve"> = 1 \* GB3 \* MERGEFORMAT </w:instrText>
      </w:r>
      <w:r>
        <w:rPr>
          <w:rFonts w:ascii="宋体" w:hAnsi="宋体" w:cs="宋体" w:hint="eastAsia"/>
          <w:color w:val="000000"/>
          <w:szCs w:val="24"/>
        </w:rPr>
        <w:fldChar w:fldCharType="separate"/>
      </w:r>
      <w:r w:rsidR="003604A2">
        <w:t>①</w:t>
      </w:r>
      <w:r>
        <w:rPr>
          <w:rFonts w:ascii="宋体" w:hAnsi="宋体" w:cs="宋体" w:hint="eastAsia"/>
          <w:color w:val="000000"/>
          <w:szCs w:val="24"/>
        </w:rPr>
        <w:fldChar w:fldCharType="end"/>
      </w:r>
      <w:r w:rsidR="003604A2">
        <w:rPr>
          <w:rFonts w:ascii="宋体" w:hAnsi="宋体" w:cs="宋体" w:hint="eastAsia"/>
          <w:color w:val="000000"/>
          <w:szCs w:val="24"/>
        </w:rPr>
        <w:t>筒库呼吸孔</w:t>
      </w:r>
      <w:r w:rsidR="003604A2">
        <w:rPr>
          <w:rFonts w:ascii="宋体" w:hAnsi="宋体" w:cs="宋体" w:hint="eastAsia"/>
          <w:color w:val="000000"/>
          <w:szCs w:val="24"/>
        </w:rPr>
        <w:t>排气筒和混料排气筒、商砼生产线砂石上料除尘系统排气筒的</w:t>
      </w:r>
      <w:r w:rsidR="003604A2">
        <w:rPr>
          <w:rFonts w:ascii="宋体" w:hAnsi="宋体" w:cs="宋体" w:hint="eastAsia"/>
          <w:color w:val="000000"/>
          <w:szCs w:val="24"/>
        </w:rPr>
        <w:t>颗粒物</w:t>
      </w:r>
      <w:r w:rsidR="003604A2">
        <w:rPr>
          <w:rFonts w:ascii="宋体" w:hAnsi="宋体" w:cs="宋体" w:hint="eastAsia"/>
          <w:color w:val="000000"/>
          <w:szCs w:val="24"/>
        </w:rPr>
        <w:t>：</w:t>
      </w:r>
      <w:r w:rsidR="003604A2">
        <w:rPr>
          <w:rFonts w:ascii="宋体" w:hAnsi="宋体" w:cs="宋体" w:hint="eastAsia"/>
          <w:color w:val="000000"/>
          <w:szCs w:val="24"/>
        </w:rPr>
        <w:t>执行《水泥工业大气污染物</w:t>
      </w:r>
      <w:r w:rsidR="003604A2">
        <w:rPr>
          <w:rFonts w:ascii="宋体" w:hAnsi="宋体" w:cs="宋体" w:hint="eastAsia"/>
          <w:color w:val="000000"/>
          <w:szCs w:val="24"/>
        </w:rPr>
        <w:t>超低</w:t>
      </w:r>
      <w:r w:rsidR="003604A2">
        <w:rPr>
          <w:rFonts w:ascii="宋体" w:hAnsi="宋体" w:cs="宋体" w:hint="eastAsia"/>
          <w:color w:val="000000"/>
          <w:szCs w:val="24"/>
        </w:rPr>
        <w:t>排放标准》</w:t>
      </w:r>
      <w:r w:rsidR="003604A2">
        <w:rPr>
          <w:rFonts w:ascii="宋体" w:hAnsi="宋体" w:cs="宋体" w:hint="eastAsia"/>
          <w:color w:val="000000"/>
          <w:szCs w:val="24"/>
        </w:rPr>
        <w:t>(</w:t>
      </w:r>
      <w:r w:rsidR="003604A2">
        <w:rPr>
          <w:rFonts w:ascii="宋体" w:hAnsi="宋体" w:cs="宋体" w:hint="eastAsia"/>
          <w:color w:val="000000"/>
          <w:szCs w:val="24"/>
        </w:rPr>
        <w:t>DB13/2167</w:t>
      </w:r>
      <w:r w:rsidR="003604A2">
        <w:rPr>
          <w:rFonts w:ascii="宋体" w:hAnsi="宋体" w:cs="宋体" w:hint="eastAsia"/>
          <w:color w:val="000000"/>
          <w:szCs w:val="24"/>
        </w:rPr>
        <w:t>-20</w:t>
      </w:r>
      <w:r w:rsidR="003604A2">
        <w:rPr>
          <w:rFonts w:ascii="宋体" w:hAnsi="宋体" w:cs="宋体" w:hint="eastAsia"/>
          <w:color w:val="000000"/>
          <w:szCs w:val="24"/>
        </w:rPr>
        <w:t>20</w:t>
      </w:r>
      <w:r w:rsidR="003604A2">
        <w:rPr>
          <w:rFonts w:ascii="宋体" w:hAnsi="宋体" w:cs="宋体" w:hint="eastAsia"/>
          <w:color w:val="000000"/>
          <w:szCs w:val="24"/>
        </w:rPr>
        <w:t>)</w:t>
      </w:r>
      <w:r w:rsidR="003604A2">
        <w:rPr>
          <w:rFonts w:ascii="宋体" w:hAnsi="宋体" w:cs="宋体" w:hint="eastAsia"/>
          <w:color w:val="000000"/>
          <w:szCs w:val="24"/>
        </w:rPr>
        <w:t>表</w:t>
      </w:r>
      <w:r w:rsidR="003604A2">
        <w:rPr>
          <w:rFonts w:ascii="宋体" w:hAnsi="宋体" w:cs="宋体" w:hint="eastAsia"/>
          <w:color w:val="000000"/>
          <w:szCs w:val="24"/>
        </w:rPr>
        <w:t>1</w:t>
      </w:r>
      <w:r w:rsidR="003604A2">
        <w:rPr>
          <w:rFonts w:ascii="宋体" w:hAnsi="宋体" w:cs="宋体" w:hint="eastAsia"/>
          <w:color w:val="000000"/>
          <w:szCs w:val="24"/>
        </w:rPr>
        <w:t>散装水泥中转站及水泥制品生产排放</w:t>
      </w:r>
      <w:r w:rsidR="003604A2">
        <w:rPr>
          <w:rFonts w:ascii="宋体" w:hAnsi="宋体" w:cs="宋体" w:hint="eastAsia"/>
          <w:color w:val="000000"/>
          <w:szCs w:val="24"/>
        </w:rPr>
        <w:t>限值要求。</w:t>
      </w:r>
    </w:p>
    <w:p w:rsidR="00387585" w:rsidRDefault="00387585">
      <w:pPr>
        <w:pStyle w:val="a5"/>
        <w:widowControl/>
        <w:spacing w:before="0" w:beforeAutospacing="0" w:after="0" w:afterAutospacing="0" w:line="540" w:lineRule="atLeast"/>
        <w:rPr>
          <w:rFonts w:ascii="宋体" w:hAnsi="宋体" w:cs="宋体"/>
          <w:color w:val="000000"/>
          <w:szCs w:val="24"/>
        </w:rPr>
      </w:pPr>
      <w:r>
        <w:rPr>
          <w:rFonts w:ascii="宋体" w:hAnsi="宋体" w:cs="宋体" w:hint="eastAsia"/>
          <w:color w:val="000000"/>
          <w:szCs w:val="24"/>
        </w:rPr>
        <w:lastRenderedPageBreak/>
        <w:fldChar w:fldCharType="begin"/>
      </w:r>
      <w:r w:rsidR="003604A2">
        <w:rPr>
          <w:rFonts w:ascii="宋体" w:hAnsi="宋体" w:cs="宋体" w:hint="eastAsia"/>
          <w:color w:val="000000"/>
          <w:szCs w:val="24"/>
        </w:rPr>
        <w:instrText xml:space="preserve"> = 2 \* GB3 \* MERGEFORMAT </w:instrText>
      </w:r>
      <w:r>
        <w:rPr>
          <w:rFonts w:ascii="宋体" w:hAnsi="宋体" w:cs="宋体" w:hint="eastAsia"/>
          <w:color w:val="000000"/>
          <w:szCs w:val="24"/>
        </w:rPr>
        <w:fldChar w:fldCharType="separate"/>
      </w:r>
      <w:r w:rsidR="003604A2">
        <w:t>②</w:t>
      </w:r>
      <w:r>
        <w:rPr>
          <w:rFonts w:ascii="宋体" w:hAnsi="宋体" w:cs="宋体" w:hint="eastAsia"/>
          <w:color w:val="000000"/>
          <w:szCs w:val="24"/>
        </w:rPr>
        <w:fldChar w:fldCharType="end"/>
      </w:r>
      <w:r w:rsidR="003604A2">
        <w:rPr>
          <w:rFonts w:ascii="宋体" w:hAnsi="宋体" w:cs="宋体" w:hint="eastAsia"/>
          <w:color w:val="000000"/>
          <w:szCs w:val="24"/>
        </w:rPr>
        <w:t>天然气热风炉与砂烘干系统共用排气筒出口废气中的颗粒物</w:t>
      </w:r>
      <w:r w:rsidR="003604A2">
        <w:rPr>
          <w:rFonts w:ascii="宋体" w:hAnsi="宋体" w:cs="宋体" w:hint="eastAsia"/>
          <w:color w:val="000000"/>
          <w:szCs w:val="24"/>
        </w:rPr>
        <w:t>：</w:t>
      </w:r>
      <w:r w:rsidR="003604A2">
        <w:rPr>
          <w:rFonts w:ascii="宋体" w:hAnsi="宋体" w:cs="宋体" w:hint="eastAsia"/>
          <w:color w:val="000000"/>
          <w:szCs w:val="24"/>
        </w:rPr>
        <w:t>执行《大气污染物综合排放标准》</w:t>
      </w:r>
      <w:r w:rsidR="003604A2">
        <w:rPr>
          <w:rFonts w:ascii="宋体" w:hAnsi="宋体" w:cs="宋体" w:hint="eastAsia"/>
          <w:color w:val="000000"/>
          <w:szCs w:val="24"/>
        </w:rPr>
        <w:t>(GB16297-1996)</w:t>
      </w:r>
      <w:r w:rsidR="003604A2">
        <w:rPr>
          <w:rFonts w:ascii="宋体" w:hAnsi="宋体" w:cs="宋体" w:hint="eastAsia"/>
          <w:color w:val="000000"/>
          <w:szCs w:val="24"/>
        </w:rPr>
        <w:t>表</w:t>
      </w:r>
      <w:r w:rsidR="003604A2">
        <w:rPr>
          <w:rFonts w:ascii="宋体" w:hAnsi="宋体" w:cs="宋体" w:hint="eastAsia"/>
          <w:color w:val="000000"/>
          <w:szCs w:val="24"/>
        </w:rPr>
        <w:t>2</w:t>
      </w:r>
      <w:r w:rsidR="003604A2">
        <w:rPr>
          <w:rFonts w:ascii="宋体" w:hAnsi="宋体" w:cs="宋体" w:hint="eastAsia"/>
          <w:color w:val="000000"/>
          <w:szCs w:val="24"/>
        </w:rPr>
        <w:t>二级排放标准</w:t>
      </w:r>
      <w:r w:rsidR="003604A2">
        <w:rPr>
          <w:rFonts w:ascii="宋体" w:hAnsi="宋体" w:cs="宋体" w:hint="eastAsia"/>
          <w:color w:val="000000"/>
          <w:szCs w:val="24"/>
        </w:rPr>
        <w:t>要求以及</w:t>
      </w:r>
      <w:r w:rsidR="003604A2">
        <w:rPr>
          <w:rFonts w:ascii="宋体" w:hAnsi="宋体" w:cs="宋体" w:hint="eastAsia"/>
          <w:color w:val="000000"/>
          <w:szCs w:val="24"/>
        </w:rPr>
        <w:t>《</w:t>
      </w:r>
      <w:r w:rsidR="003604A2">
        <w:rPr>
          <w:rFonts w:ascii="宋体" w:hAnsi="宋体" w:cs="宋体" w:hint="eastAsia"/>
          <w:color w:val="000000"/>
          <w:szCs w:val="24"/>
        </w:rPr>
        <w:t>区域性</w:t>
      </w:r>
      <w:r w:rsidR="003604A2">
        <w:rPr>
          <w:rFonts w:ascii="宋体" w:hAnsi="宋体" w:cs="宋体" w:hint="eastAsia"/>
          <w:color w:val="000000"/>
          <w:szCs w:val="24"/>
        </w:rPr>
        <w:t>大气</w:t>
      </w:r>
      <w:r w:rsidR="003604A2">
        <w:rPr>
          <w:rFonts w:ascii="宋体" w:hAnsi="宋体" w:cs="宋体" w:hint="eastAsia"/>
          <w:color w:val="000000"/>
          <w:szCs w:val="24"/>
        </w:rPr>
        <w:t>污染物综合排放标准》</w:t>
      </w:r>
      <w:r w:rsidR="003604A2">
        <w:rPr>
          <w:rFonts w:ascii="宋体" w:hAnsi="宋体" w:cs="宋体" w:hint="eastAsia"/>
          <w:color w:val="000000"/>
          <w:szCs w:val="24"/>
        </w:rPr>
        <w:t>(</w:t>
      </w:r>
      <w:r w:rsidR="003604A2">
        <w:rPr>
          <w:rFonts w:ascii="宋体" w:hAnsi="宋体" w:cs="宋体" w:hint="eastAsia"/>
          <w:color w:val="000000"/>
          <w:szCs w:val="24"/>
        </w:rPr>
        <w:t>DB37/2367</w:t>
      </w:r>
      <w:r w:rsidR="003604A2">
        <w:rPr>
          <w:rFonts w:ascii="宋体" w:hAnsi="宋体" w:cs="宋体" w:hint="eastAsia"/>
          <w:color w:val="000000"/>
          <w:szCs w:val="24"/>
        </w:rPr>
        <w:t>-20</w:t>
      </w:r>
      <w:r w:rsidR="003604A2">
        <w:rPr>
          <w:rFonts w:ascii="宋体" w:hAnsi="宋体" w:cs="宋体" w:hint="eastAsia"/>
          <w:color w:val="000000"/>
          <w:szCs w:val="24"/>
        </w:rPr>
        <w:t>19</w:t>
      </w:r>
      <w:r w:rsidR="003604A2">
        <w:rPr>
          <w:rFonts w:ascii="宋体" w:hAnsi="宋体" w:cs="宋体" w:hint="eastAsia"/>
          <w:color w:val="000000"/>
          <w:szCs w:val="24"/>
        </w:rPr>
        <w:t>)</w:t>
      </w:r>
      <w:r w:rsidR="003604A2">
        <w:rPr>
          <w:rFonts w:ascii="宋体" w:hAnsi="宋体" w:cs="宋体" w:hint="eastAsia"/>
          <w:color w:val="000000"/>
          <w:szCs w:val="24"/>
        </w:rPr>
        <w:t>表</w:t>
      </w:r>
      <w:r w:rsidR="003604A2">
        <w:rPr>
          <w:rFonts w:ascii="宋体" w:hAnsi="宋体" w:cs="宋体" w:hint="eastAsia"/>
          <w:color w:val="000000"/>
          <w:szCs w:val="24"/>
        </w:rPr>
        <w:t>1</w:t>
      </w:r>
      <w:r w:rsidR="003604A2">
        <w:rPr>
          <w:rFonts w:ascii="宋体" w:hAnsi="宋体" w:cs="宋体" w:hint="eastAsia"/>
          <w:color w:val="000000"/>
          <w:szCs w:val="24"/>
        </w:rPr>
        <w:t>一般控制区标准</w:t>
      </w:r>
      <w:r w:rsidR="003604A2">
        <w:rPr>
          <w:rFonts w:ascii="宋体" w:hAnsi="宋体" w:cs="宋体" w:hint="eastAsia"/>
          <w:color w:val="000000"/>
          <w:szCs w:val="24"/>
        </w:rPr>
        <w:t>要求</w:t>
      </w:r>
      <w:r w:rsidR="003604A2">
        <w:rPr>
          <w:rFonts w:ascii="宋体" w:hAnsi="宋体" w:cs="宋体" w:hint="eastAsia"/>
          <w:color w:val="000000"/>
          <w:szCs w:val="24"/>
        </w:rPr>
        <w:t>；</w:t>
      </w:r>
      <w:r w:rsidR="003604A2">
        <w:rPr>
          <w:rFonts w:ascii="宋体" w:hAnsi="宋体" w:cs="宋体" w:hint="eastAsia"/>
          <w:color w:val="000000"/>
          <w:szCs w:val="24"/>
        </w:rPr>
        <w:t>二氧化硫、氮氧化物执行《</w:t>
      </w:r>
      <w:r w:rsidR="003604A2">
        <w:rPr>
          <w:rFonts w:ascii="宋体" w:hAnsi="宋体" w:cs="宋体" w:hint="eastAsia"/>
          <w:color w:val="000000"/>
          <w:szCs w:val="24"/>
        </w:rPr>
        <w:t>区域性</w:t>
      </w:r>
      <w:r w:rsidR="003604A2">
        <w:rPr>
          <w:rFonts w:ascii="宋体" w:hAnsi="宋体" w:cs="宋体" w:hint="eastAsia"/>
          <w:color w:val="000000"/>
          <w:szCs w:val="24"/>
        </w:rPr>
        <w:t>大气污染物综合排放标准》</w:t>
      </w:r>
      <w:r w:rsidR="003604A2">
        <w:rPr>
          <w:rFonts w:ascii="宋体" w:hAnsi="宋体" w:cs="宋体" w:hint="eastAsia"/>
          <w:color w:val="000000"/>
          <w:szCs w:val="24"/>
        </w:rPr>
        <w:t>(</w:t>
      </w:r>
      <w:r w:rsidR="003604A2">
        <w:rPr>
          <w:rFonts w:ascii="宋体" w:hAnsi="宋体" w:cs="宋体" w:hint="eastAsia"/>
          <w:color w:val="000000"/>
          <w:szCs w:val="24"/>
        </w:rPr>
        <w:t>DB37/2367</w:t>
      </w:r>
      <w:r w:rsidR="003604A2">
        <w:rPr>
          <w:rFonts w:ascii="宋体" w:hAnsi="宋体" w:cs="宋体" w:hint="eastAsia"/>
          <w:color w:val="000000"/>
          <w:szCs w:val="24"/>
        </w:rPr>
        <w:t>-20</w:t>
      </w:r>
      <w:r w:rsidR="003604A2">
        <w:rPr>
          <w:rFonts w:ascii="宋体" w:hAnsi="宋体" w:cs="宋体" w:hint="eastAsia"/>
          <w:color w:val="000000"/>
          <w:szCs w:val="24"/>
        </w:rPr>
        <w:t>19</w:t>
      </w:r>
      <w:r w:rsidR="003604A2">
        <w:rPr>
          <w:rFonts w:ascii="宋体" w:hAnsi="宋体" w:cs="宋体" w:hint="eastAsia"/>
          <w:color w:val="000000"/>
          <w:szCs w:val="24"/>
        </w:rPr>
        <w:t>)</w:t>
      </w:r>
      <w:r w:rsidR="003604A2">
        <w:rPr>
          <w:rFonts w:ascii="宋体" w:hAnsi="宋体" w:cs="宋体" w:hint="eastAsia"/>
          <w:color w:val="000000"/>
          <w:szCs w:val="24"/>
        </w:rPr>
        <w:t>表</w:t>
      </w:r>
      <w:r w:rsidR="003604A2">
        <w:rPr>
          <w:rFonts w:ascii="宋体" w:hAnsi="宋体" w:cs="宋体" w:hint="eastAsia"/>
          <w:color w:val="000000"/>
          <w:szCs w:val="24"/>
        </w:rPr>
        <w:t>1</w:t>
      </w:r>
      <w:r w:rsidR="003604A2">
        <w:rPr>
          <w:rFonts w:ascii="宋体" w:hAnsi="宋体" w:cs="宋体" w:hint="eastAsia"/>
          <w:color w:val="000000"/>
          <w:szCs w:val="24"/>
        </w:rPr>
        <w:t>一般控制区标准</w:t>
      </w:r>
      <w:r w:rsidR="003604A2">
        <w:rPr>
          <w:rFonts w:ascii="宋体" w:hAnsi="宋体" w:cs="宋体" w:hint="eastAsia"/>
          <w:color w:val="000000"/>
          <w:szCs w:val="24"/>
        </w:rPr>
        <w:t>要求。</w:t>
      </w:r>
    </w:p>
    <w:p w:rsidR="00387585" w:rsidRDefault="003604A2">
      <w:pPr>
        <w:pStyle w:val="a5"/>
        <w:widowControl/>
        <w:spacing w:before="0" w:beforeAutospacing="0" w:after="0" w:afterAutospacing="0" w:line="540" w:lineRule="atLeast"/>
        <w:rPr>
          <w:rFonts w:ascii="宋体" w:hAnsi="宋体" w:cs="宋体"/>
          <w:color w:val="000000"/>
          <w:szCs w:val="24"/>
        </w:rPr>
      </w:pPr>
      <w:r>
        <w:rPr>
          <w:rFonts w:ascii="宋体" w:hAnsi="宋体" w:cs="宋体" w:hint="eastAsia"/>
          <w:color w:val="000000"/>
          <w:szCs w:val="24"/>
        </w:rPr>
        <w:t>7</w:t>
      </w:r>
      <w:r>
        <w:rPr>
          <w:rFonts w:ascii="宋体" w:hAnsi="宋体" w:cs="宋体" w:hint="eastAsia"/>
          <w:color w:val="000000"/>
          <w:szCs w:val="24"/>
        </w:rPr>
        <w:t>、核定的排放总量：</w:t>
      </w:r>
    </w:p>
    <w:p w:rsidR="00387585" w:rsidRDefault="003604A2">
      <w:pPr>
        <w:pStyle w:val="a5"/>
        <w:widowControl/>
        <w:spacing w:before="0" w:beforeAutospacing="0" w:after="0" w:afterAutospacing="0" w:line="540" w:lineRule="atLeast"/>
        <w:rPr>
          <w:rFonts w:ascii="宋体" w:hAnsi="宋体" w:cs="宋体"/>
          <w:color w:val="000000"/>
          <w:szCs w:val="24"/>
        </w:rPr>
      </w:pPr>
      <w:r>
        <w:rPr>
          <w:rFonts w:ascii="宋体" w:hAnsi="宋体" w:cs="宋体" w:hint="eastAsia"/>
          <w:color w:val="000000"/>
          <w:szCs w:val="24"/>
        </w:rPr>
        <w:t xml:space="preserve"> </w:t>
      </w:r>
      <w:r>
        <w:rPr>
          <w:rFonts w:ascii="宋体" w:hAnsi="宋体" w:cs="宋体" w:hint="eastAsia"/>
          <w:color w:val="000000"/>
          <w:szCs w:val="24"/>
        </w:rPr>
        <w:t>二氧化硫</w:t>
      </w:r>
      <w:r>
        <w:rPr>
          <w:rFonts w:ascii="宋体" w:hAnsi="宋体" w:cs="宋体" w:hint="eastAsia"/>
          <w:color w:val="000000"/>
          <w:szCs w:val="24"/>
        </w:rPr>
        <w:t xml:space="preserve"> </w:t>
      </w:r>
      <w:r>
        <w:rPr>
          <w:rFonts w:ascii="宋体" w:hAnsi="宋体" w:cs="宋体" w:hint="eastAsia"/>
          <w:color w:val="000000"/>
          <w:szCs w:val="24"/>
        </w:rPr>
        <w:t>0.246</w:t>
      </w:r>
      <w:r>
        <w:rPr>
          <w:rFonts w:ascii="宋体" w:hAnsi="宋体" w:cs="宋体" w:hint="eastAsia"/>
          <w:color w:val="000000"/>
          <w:szCs w:val="24"/>
        </w:rPr>
        <w:t>吨</w:t>
      </w:r>
      <w:r>
        <w:rPr>
          <w:rFonts w:ascii="宋体" w:hAnsi="宋体" w:cs="宋体" w:hint="eastAsia"/>
          <w:color w:val="000000"/>
          <w:szCs w:val="24"/>
        </w:rPr>
        <w:t>/</w:t>
      </w:r>
      <w:r>
        <w:rPr>
          <w:rFonts w:ascii="宋体" w:hAnsi="宋体" w:cs="宋体" w:hint="eastAsia"/>
          <w:color w:val="000000"/>
          <w:szCs w:val="24"/>
        </w:rPr>
        <w:t>年、氮氧化物</w:t>
      </w:r>
      <w:r>
        <w:rPr>
          <w:rFonts w:ascii="宋体" w:hAnsi="宋体" w:cs="宋体" w:hint="eastAsia"/>
          <w:color w:val="000000"/>
          <w:szCs w:val="24"/>
        </w:rPr>
        <w:t xml:space="preserve">  0.246</w:t>
      </w:r>
      <w:r>
        <w:rPr>
          <w:rFonts w:ascii="宋体" w:hAnsi="宋体" w:cs="宋体" w:hint="eastAsia"/>
          <w:color w:val="000000"/>
          <w:szCs w:val="24"/>
        </w:rPr>
        <w:t>吨</w:t>
      </w:r>
      <w:r>
        <w:rPr>
          <w:rFonts w:ascii="宋体" w:hAnsi="宋体" w:cs="宋体" w:hint="eastAsia"/>
          <w:color w:val="000000"/>
          <w:szCs w:val="24"/>
        </w:rPr>
        <w:t>/</w:t>
      </w:r>
      <w:r>
        <w:rPr>
          <w:rFonts w:ascii="宋体" w:hAnsi="宋体" w:cs="宋体" w:hint="eastAsia"/>
          <w:color w:val="000000"/>
          <w:szCs w:val="24"/>
        </w:rPr>
        <w:t>年。</w:t>
      </w:r>
    </w:p>
    <w:p w:rsidR="00387585" w:rsidRDefault="003604A2">
      <w:pPr>
        <w:pStyle w:val="a5"/>
        <w:widowControl/>
        <w:spacing w:before="0" w:beforeAutospacing="0" w:after="0" w:afterAutospacing="0" w:line="540" w:lineRule="atLeast"/>
        <w:rPr>
          <w:rFonts w:ascii="宋体" w:hAnsi="宋体" w:cs="宋体"/>
          <w:color w:val="000000"/>
          <w:szCs w:val="24"/>
        </w:rPr>
      </w:pPr>
      <w:r>
        <w:rPr>
          <w:rFonts w:ascii="宋体" w:hAnsi="宋体" w:cs="宋体" w:hint="eastAsia"/>
          <w:color w:val="000000"/>
          <w:szCs w:val="24"/>
        </w:rPr>
        <w:t>三</w:t>
      </w:r>
      <w:r>
        <w:rPr>
          <w:rFonts w:ascii="宋体" w:hAnsi="宋体" w:cs="宋体" w:hint="eastAsia"/>
          <w:color w:val="000000"/>
          <w:szCs w:val="24"/>
        </w:rPr>
        <w:t>、</w:t>
      </w:r>
      <w:r>
        <w:rPr>
          <w:rFonts w:ascii="宋体" w:hAnsi="宋体" w:cs="宋体" w:hint="eastAsia"/>
          <w:color w:val="000000"/>
          <w:szCs w:val="24"/>
        </w:rPr>
        <w:t>防治污染设施的建设和运行情况；</w:t>
      </w:r>
    </w:p>
    <w:p w:rsidR="00387585" w:rsidRDefault="003604A2">
      <w:pPr>
        <w:pStyle w:val="a5"/>
        <w:widowControl/>
        <w:spacing w:before="0" w:beforeAutospacing="0" w:after="0" w:afterAutospacing="0" w:line="540" w:lineRule="atLeast"/>
        <w:ind w:firstLineChars="200" w:firstLine="480"/>
        <w:rPr>
          <w:rFonts w:ascii="宋体" w:hAnsi="宋体" w:cs="宋体"/>
          <w:color w:val="000000"/>
          <w:szCs w:val="24"/>
        </w:rPr>
      </w:pPr>
      <w:r>
        <w:rPr>
          <w:rFonts w:ascii="宋体" w:hAnsi="宋体" w:cs="宋体" w:hint="eastAsia"/>
          <w:color w:val="000000"/>
          <w:szCs w:val="24"/>
        </w:rPr>
        <w:t>公司</w:t>
      </w:r>
      <w:r>
        <w:rPr>
          <w:rFonts w:ascii="宋体" w:hAnsi="宋体" w:cs="宋体" w:hint="eastAsia"/>
          <w:color w:val="000000"/>
          <w:szCs w:val="24"/>
        </w:rPr>
        <w:t>在整体设计体现节能减排环保理念，</w:t>
      </w:r>
      <w:r>
        <w:rPr>
          <w:rFonts w:ascii="宋体" w:hAnsi="宋体" w:cs="宋体" w:hint="eastAsia"/>
          <w:color w:val="000000"/>
          <w:szCs w:val="24"/>
        </w:rPr>
        <w:t>所有工程建设项目均按要求进行了环境影响评价，按环保“三同时”建设，通过了环保竣工验收</w:t>
      </w:r>
      <w:r>
        <w:rPr>
          <w:rFonts w:ascii="宋体" w:hAnsi="宋体" w:cs="宋体" w:hint="eastAsia"/>
          <w:color w:val="000000"/>
          <w:szCs w:val="24"/>
        </w:rPr>
        <w:t>。</w:t>
      </w:r>
      <w:r>
        <w:rPr>
          <w:rFonts w:ascii="宋体" w:hAnsi="宋体" w:cs="宋体" w:hint="eastAsia"/>
          <w:color w:val="000000"/>
          <w:szCs w:val="24"/>
        </w:rPr>
        <w:t>生产系统的排气筒均安装</w:t>
      </w:r>
      <w:r>
        <w:rPr>
          <w:rFonts w:ascii="宋体" w:hAnsi="宋体" w:cs="宋体" w:hint="eastAsia"/>
          <w:bCs/>
          <w:color w:val="000000"/>
          <w:szCs w:val="24"/>
        </w:rPr>
        <w:t>负压吸风收尘装置</w:t>
      </w:r>
      <w:r>
        <w:rPr>
          <w:rFonts w:ascii="宋体" w:hAnsi="宋体" w:cs="宋体" w:hint="eastAsia"/>
          <w:bCs/>
          <w:color w:val="000000"/>
          <w:szCs w:val="24"/>
        </w:rPr>
        <w:t>+WAM</w:t>
      </w:r>
      <w:r>
        <w:rPr>
          <w:rFonts w:ascii="宋体" w:hAnsi="宋体" w:cs="宋体" w:hint="eastAsia"/>
          <w:bCs/>
          <w:color w:val="000000"/>
          <w:szCs w:val="24"/>
        </w:rPr>
        <w:t>除尘器</w:t>
      </w:r>
      <w:r>
        <w:rPr>
          <w:rFonts w:ascii="宋体" w:hAnsi="宋体" w:cs="宋体" w:hint="eastAsia"/>
          <w:color w:val="000000"/>
          <w:szCs w:val="24"/>
        </w:rPr>
        <w:t>，</w:t>
      </w:r>
      <w:r>
        <w:rPr>
          <w:rFonts w:ascii="宋体" w:hAnsi="宋体" w:cs="宋体" w:hint="eastAsia"/>
          <w:color w:val="000000"/>
          <w:szCs w:val="24"/>
        </w:rPr>
        <w:t>所有原料、辅料等均封闭储存，原料仓、厂区架设了全覆盖喷淋系统、重点部位设置雾炮；生产用水全部循环利用，无外排废水；公司</w:t>
      </w:r>
      <w:r>
        <w:rPr>
          <w:rFonts w:ascii="宋体" w:hAnsi="宋体" w:cs="宋体" w:hint="eastAsia"/>
          <w:color w:val="000000"/>
          <w:szCs w:val="24"/>
        </w:rPr>
        <w:t>商砼罐车、砂浆罐车等</w:t>
      </w:r>
      <w:r>
        <w:rPr>
          <w:rFonts w:ascii="宋体" w:hAnsi="宋体" w:cs="宋体" w:hint="eastAsia"/>
          <w:color w:val="000000"/>
          <w:szCs w:val="24"/>
        </w:rPr>
        <w:t>车辆</w:t>
      </w:r>
      <w:r>
        <w:rPr>
          <w:rFonts w:ascii="宋体" w:hAnsi="宋体" w:cs="宋体" w:hint="eastAsia"/>
          <w:color w:val="000000"/>
          <w:szCs w:val="24"/>
        </w:rPr>
        <w:t>27</w:t>
      </w:r>
      <w:r>
        <w:rPr>
          <w:rFonts w:ascii="宋体" w:hAnsi="宋体" w:cs="宋体" w:hint="eastAsia"/>
          <w:color w:val="000000"/>
          <w:szCs w:val="24"/>
        </w:rPr>
        <w:t>辆，</w:t>
      </w:r>
      <w:r>
        <w:rPr>
          <w:rFonts w:ascii="宋体" w:hAnsi="宋体" w:cs="宋体" w:hint="eastAsia"/>
          <w:color w:val="000000"/>
          <w:szCs w:val="24"/>
        </w:rPr>
        <w:t>其中</w:t>
      </w:r>
      <w:r>
        <w:rPr>
          <w:rFonts w:ascii="宋体" w:hAnsi="宋体" w:cs="宋体" w:hint="eastAsia"/>
          <w:color w:val="000000"/>
          <w:szCs w:val="24"/>
        </w:rPr>
        <w:t>16</w:t>
      </w:r>
      <w:r>
        <w:rPr>
          <w:rFonts w:ascii="宋体" w:hAnsi="宋体" w:cs="宋体" w:hint="eastAsia"/>
          <w:color w:val="000000"/>
          <w:szCs w:val="24"/>
        </w:rPr>
        <w:t>辆为国</w:t>
      </w:r>
      <w:r>
        <w:rPr>
          <w:rFonts w:ascii="宋体" w:hAnsi="宋体" w:cs="宋体" w:hint="eastAsia"/>
          <w:color w:val="000000"/>
          <w:szCs w:val="24"/>
        </w:rPr>
        <w:t>6</w:t>
      </w:r>
      <w:r>
        <w:rPr>
          <w:rFonts w:ascii="宋体" w:hAnsi="宋体" w:cs="宋体" w:hint="eastAsia"/>
          <w:color w:val="000000"/>
          <w:szCs w:val="24"/>
        </w:rPr>
        <w:t>排放标准，占总比</w:t>
      </w:r>
      <w:r>
        <w:rPr>
          <w:rFonts w:ascii="宋体" w:hAnsi="宋体" w:cs="宋体" w:hint="eastAsia"/>
          <w:color w:val="000000"/>
          <w:szCs w:val="24"/>
        </w:rPr>
        <w:t>59.26%</w:t>
      </w:r>
      <w:r>
        <w:rPr>
          <w:rFonts w:ascii="宋体" w:hAnsi="宋体" w:cs="宋体" w:hint="eastAsia"/>
          <w:color w:val="000000"/>
          <w:szCs w:val="24"/>
        </w:rPr>
        <w:t>，其他排放标准均为</w:t>
      </w:r>
      <w:r>
        <w:rPr>
          <w:rFonts w:ascii="宋体" w:hAnsi="宋体" w:cs="宋体" w:hint="eastAsia"/>
          <w:color w:val="000000"/>
          <w:szCs w:val="24"/>
        </w:rPr>
        <w:t>国</w:t>
      </w:r>
      <w:r>
        <w:rPr>
          <w:rFonts w:ascii="宋体" w:hAnsi="宋体" w:cs="宋体" w:hint="eastAsia"/>
          <w:color w:val="000000"/>
          <w:szCs w:val="24"/>
        </w:rPr>
        <w:t>5</w:t>
      </w:r>
      <w:r>
        <w:rPr>
          <w:rFonts w:ascii="宋体" w:hAnsi="宋体" w:cs="宋体" w:hint="eastAsia"/>
          <w:color w:val="000000"/>
          <w:szCs w:val="24"/>
        </w:rPr>
        <w:t>；车辆进出公司经冲洗平台</w:t>
      </w:r>
      <w:r>
        <w:rPr>
          <w:rFonts w:ascii="宋体" w:hAnsi="宋体" w:cs="宋体" w:hint="eastAsia"/>
          <w:color w:val="000000"/>
          <w:szCs w:val="24"/>
        </w:rPr>
        <w:t>；配</w:t>
      </w:r>
      <w:r>
        <w:rPr>
          <w:rFonts w:ascii="宋体" w:hAnsi="宋体" w:cs="宋体" w:hint="eastAsia"/>
          <w:color w:val="000000"/>
          <w:szCs w:val="24"/>
        </w:rPr>
        <w:t>专门清</w:t>
      </w:r>
      <w:r>
        <w:rPr>
          <w:rFonts w:ascii="宋体" w:hAnsi="宋体" w:cs="宋体" w:hint="eastAsia"/>
          <w:color w:val="000000"/>
          <w:szCs w:val="24"/>
        </w:rPr>
        <w:t>扫车对厂区内外环境进行清扫；公司安装使用的青岛恩普</w:t>
      </w:r>
      <w:r>
        <w:rPr>
          <w:rFonts w:ascii="宋体" w:hAnsi="宋体" w:cs="宋体" w:hint="eastAsia"/>
          <w:color w:val="000000"/>
          <w:szCs w:val="24"/>
        </w:rPr>
        <w:t>GSF40</w:t>
      </w:r>
      <w:r>
        <w:rPr>
          <w:rFonts w:ascii="宋体" w:hAnsi="宋体" w:cs="宋体" w:hint="eastAsia"/>
          <w:color w:val="000000"/>
          <w:szCs w:val="24"/>
        </w:rPr>
        <w:t>型砂石分离机</w:t>
      </w:r>
      <w:r>
        <w:rPr>
          <w:rFonts w:ascii="宋体" w:hAnsi="宋体" w:cs="宋体" w:hint="eastAsia"/>
          <w:color w:val="000000"/>
          <w:szCs w:val="24"/>
        </w:rPr>
        <w:t>真正实现砂石分离</w:t>
      </w:r>
      <w:r>
        <w:rPr>
          <w:rFonts w:ascii="宋体" w:hAnsi="宋体" w:cs="宋体" w:hint="eastAsia"/>
          <w:color w:val="000000"/>
          <w:szCs w:val="24"/>
        </w:rPr>
        <w:t>，砂石分离能力达</w:t>
      </w:r>
      <w:r>
        <w:rPr>
          <w:rFonts w:ascii="宋体" w:hAnsi="宋体" w:cs="宋体" w:hint="eastAsia"/>
          <w:color w:val="000000"/>
          <w:szCs w:val="24"/>
        </w:rPr>
        <w:t>40T/H</w:t>
      </w:r>
      <w:r>
        <w:rPr>
          <w:rFonts w:ascii="宋体" w:hAnsi="宋体" w:cs="宋体" w:hint="eastAsia"/>
          <w:color w:val="000000"/>
          <w:szCs w:val="24"/>
        </w:rPr>
        <w:t>以上，</w:t>
      </w:r>
      <w:r>
        <w:rPr>
          <w:rFonts w:ascii="宋体" w:hAnsi="宋体" w:cs="宋体" w:hint="eastAsia"/>
          <w:color w:val="000000"/>
          <w:szCs w:val="24"/>
        </w:rPr>
        <w:t>居</w:t>
      </w:r>
      <w:r>
        <w:rPr>
          <w:rFonts w:ascii="宋体" w:hAnsi="宋体" w:cs="宋体" w:hint="eastAsia"/>
          <w:color w:val="000000"/>
          <w:szCs w:val="24"/>
        </w:rPr>
        <w:t>同行业处于领先水平；</w:t>
      </w:r>
      <w:r>
        <w:rPr>
          <w:rFonts w:ascii="宋体" w:hAnsi="宋体" w:cs="宋体" w:hint="eastAsia"/>
          <w:color w:val="000000"/>
          <w:szCs w:val="24"/>
        </w:rPr>
        <w:t>已</w:t>
      </w:r>
      <w:r>
        <w:rPr>
          <w:rFonts w:ascii="宋体" w:hAnsi="宋体" w:cs="宋体" w:hint="eastAsia"/>
          <w:color w:val="000000"/>
          <w:szCs w:val="24"/>
        </w:rPr>
        <w:t>完成砂浆生产线天然气热风烘干炉低氮燃烧改造；厂区</w:t>
      </w:r>
      <w:r>
        <w:rPr>
          <w:rFonts w:ascii="宋体" w:hAnsi="宋体" w:cs="宋体" w:hint="eastAsia"/>
          <w:color w:val="000000"/>
          <w:szCs w:val="24"/>
        </w:rPr>
        <w:t>按环保要求</w:t>
      </w:r>
      <w:r>
        <w:rPr>
          <w:rFonts w:ascii="宋体" w:hAnsi="宋体" w:cs="宋体" w:hint="eastAsia"/>
          <w:color w:val="000000"/>
          <w:szCs w:val="24"/>
        </w:rPr>
        <w:t>安装了扬尘连续自动监测系统。</w:t>
      </w:r>
      <w:r>
        <w:rPr>
          <w:rFonts w:ascii="宋体" w:hAnsi="宋体" w:cs="宋体" w:hint="eastAsia"/>
          <w:color w:val="000000"/>
          <w:szCs w:val="24"/>
        </w:rPr>
        <w:t>以上设施除日常维护维修，企业每年一次系统的检查保养，确保设施保持正常运转。</w:t>
      </w:r>
    </w:p>
    <w:p w:rsidR="00387585" w:rsidRDefault="003604A2">
      <w:pPr>
        <w:pStyle w:val="a5"/>
        <w:widowControl/>
        <w:spacing w:before="0" w:beforeAutospacing="0" w:after="0" w:afterAutospacing="0" w:line="540" w:lineRule="atLeast"/>
        <w:ind w:firstLineChars="200" w:firstLine="480"/>
        <w:rPr>
          <w:rFonts w:ascii="宋体" w:hAnsi="宋体" w:cs="宋体"/>
          <w:color w:val="000000"/>
          <w:szCs w:val="24"/>
        </w:rPr>
      </w:pPr>
      <w:r>
        <w:rPr>
          <w:rFonts w:ascii="宋体" w:hAnsi="宋体" w:cs="宋体" w:hint="eastAsia"/>
          <w:color w:val="000000"/>
          <w:szCs w:val="24"/>
        </w:rPr>
        <w:t>运行情况</w:t>
      </w:r>
    </w:p>
    <w:p w:rsidR="00387585" w:rsidRDefault="003604A2">
      <w:pPr>
        <w:pStyle w:val="a5"/>
        <w:widowControl/>
        <w:spacing w:before="0" w:beforeAutospacing="0" w:after="0" w:afterAutospacing="0" w:line="540" w:lineRule="atLeast"/>
        <w:ind w:firstLineChars="200" w:firstLine="480"/>
        <w:rPr>
          <w:rFonts w:ascii="宋体" w:hAnsi="宋体" w:cs="宋体"/>
          <w:color w:val="000000"/>
          <w:szCs w:val="24"/>
        </w:rPr>
      </w:pPr>
      <w:r>
        <w:rPr>
          <w:rFonts w:ascii="宋体" w:hAnsi="宋体" w:cs="宋体" w:hint="eastAsia"/>
          <w:color w:val="000000"/>
          <w:szCs w:val="24"/>
        </w:rPr>
        <w:t>防治污染设施将有专人负责运行保养，企业制定了相关的制度保证治理设施正常运行。</w:t>
      </w:r>
    </w:p>
    <w:p w:rsidR="00387585" w:rsidRDefault="003604A2">
      <w:pPr>
        <w:pStyle w:val="a5"/>
        <w:widowControl/>
        <w:spacing w:before="0" w:beforeAutospacing="0" w:after="0" w:afterAutospacing="0" w:line="540" w:lineRule="atLeast"/>
        <w:rPr>
          <w:rFonts w:ascii="宋体" w:hAnsi="宋体" w:cs="宋体"/>
          <w:color w:val="000000"/>
          <w:szCs w:val="24"/>
        </w:rPr>
      </w:pPr>
      <w:r>
        <w:rPr>
          <w:rFonts w:ascii="宋体" w:hAnsi="宋体" w:cs="宋体" w:hint="eastAsia"/>
          <w:color w:val="000000"/>
          <w:szCs w:val="24"/>
        </w:rPr>
        <w:t>四</w:t>
      </w:r>
      <w:r>
        <w:rPr>
          <w:rFonts w:ascii="宋体" w:hAnsi="宋体" w:cs="宋体" w:hint="eastAsia"/>
          <w:color w:val="000000"/>
          <w:szCs w:val="24"/>
        </w:rPr>
        <w:t>、</w:t>
      </w:r>
      <w:r>
        <w:rPr>
          <w:rFonts w:ascii="宋体" w:hAnsi="宋体" w:cs="宋体" w:hint="eastAsia"/>
          <w:color w:val="000000"/>
          <w:szCs w:val="24"/>
        </w:rPr>
        <w:t>建设项目环境影响评价及其他环境保护行政许可情况</w:t>
      </w:r>
      <w:r>
        <w:rPr>
          <w:rFonts w:ascii="宋体" w:hAnsi="宋体" w:cs="宋体" w:hint="eastAsia"/>
          <w:color w:val="000000"/>
          <w:szCs w:val="24"/>
        </w:rPr>
        <w:t>：</w:t>
      </w:r>
    </w:p>
    <w:p w:rsidR="00387585" w:rsidRDefault="003604A2">
      <w:pPr>
        <w:pStyle w:val="a5"/>
        <w:widowControl/>
        <w:spacing w:before="0" w:beforeAutospacing="0" w:after="0" w:afterAutospacing="0" w:line="540" w:lineRule="atLeast"/>
        <w:ind w:firstLineChars="200" w:firstLine="480"/>
        <w:rPr>
          <w:rFonts w:ascii="宋体" w:hAnsi="宋体" w:cs="宋体"/>
          <w:color w:val="000000"/>
          <w:szCs w:val="24"/>
        </w:rPr>
      </w:pPr>
      <w:r>
        <w:rPr>
          <w:rFonts w:ascii="宋体" w:hAnsi="宋体" w:cs="宋体" w:hint="eastAsia"/>
          <w:color w:val="000000"/>
          <w:szCs w:val="24"/>
        </w:rPr>
        <w:t xml:space="preserve"> 2009</w:t>
      </w:r>
      <w:r>
        <w:rPr>
          <w:rFonts w:ascii="宋体" w:hAnsi="宋体" w:cs="宋体" w:hint="eastAsia"/>
          <w:color w:val="000000"/>
          <w:szCs w:val="24"/>
        </w:rPr>
        <w:t>年</w:t>
      </w:r>
      <w:r>
        <w:rPr>
          <w:rFonts w:ascii="宋体" w:hAnsi="宋体" w:cs="宋体" w:hint="eastAsia"/>
          <w:color w:val="000000"/>
          <w:szCs w:val="24"/>
        </w:rPr>
        <w:t>4</w:t>
      </w:r>
      <w:r>
        <w:rPr>
          <w:rFonts w:ascii="宋体" w:hAnsi="宋体" w:cs="宋体" w:hint="eastAsia"/>
          <w:color w:val="000000"/>
          <w:szCs w:val="24"/>
        </w:rPr>
        <w:t>月</w:t>
      </w:r>
      <w:r>
        <w:rPr>
          <w:rFonts w:ascii="宋体" w:hAnsi="宋体" w:cs="宋体" w:hint="eastAsia"/>
          <w:color w:val="000000"/>
          <w:szCs w:val="24"/>
        </w:rPr>
        <w:t>29</w:t>
      </w:r>
      <w:r>
        <w:rPr>
          <w:rFonts w:ascii="宋体" w:hAnsi="宋体" w:cs="宋体" w:hint="eastAsia"/>
          <w:color w:val="000000"/>
          <w:szCs w:val="24"/>
        </w:rPr>
        <w:t>日衡水瑞安建材有限公司混凝土搅拌站新建项目《环境影响登记表》获得衡水市环保局桃城区分局的批复，批号为衡环桃管</w:t>
      </w:r>
      <w:r>
        <w:rPr>
          <w:rFonts w:ascii="宋体" w:hAnsi="宋体" w:cs="宋体" w:hint="eastAsia"/>
          <w:color w:val="000000"/>
          <w:szCs w:val="24"/>
        </w:rPr>
        <w:t>[2009]66</w:t>
      </w:r>
      <w:r>
        <w:rPr>
          <w:rFonts w:ascii="宋体" w:hAnsi="宋体" w:cs="宋体" w:hint="eastAsia"/>
          <w:color w:val="000000"/>
          <w:szCs w:val="24"/>
        </w:rPr>
        <w:t>号，</w:t>
      </w:r>
      <w:r>
        <w:rPr>
          <w:rFonts w:ascii="宋体" w:hAnsi="宋体" w:cs="宋体" w:hint="eastAsia"/>
          <w:color w:val="000000"/>
          <w:szCs w:val="24"/>
        </w:rPr>
        <w:lastRenderedPageBreak/>
        <w:t>2012</w:t>
      </w:r>
      <w:r>
        <w:rPr>
          <w:rFonts w:ascii="宋体" w:hAnsi="宋体" w:cs="宋体" w:hint="eastAsia"/>
          <w:color w:val="000000"/>
          <w:szCs w:val="24"/>
        </w:rPr>
        <w:t>年</w:t>
      </w:r>
      <w:r>
        <w:rPr>
          <w:rFonts w:ascii="宋体" w:hAnsi="宋体" w:cs="宋体" w:hint="eastAsia"/>
          <w:color w:val="000000"/>
          <w:szCs w:val="24"/>
        </w:rPr>
        <w:t>7</w:t>
      </w:r>
      <w:r>
        <w:rPr>
          <w:rFonts w:ascii="宋体" w:hAnsi="宋体" w:cs="宋体" w:hint="eastAsia"/>
          <w:color w:val="000000"/>
          <w:szCs w:val="24"/>
        </w:rPr>
        <w:t>月</w:t>
      </w:r>
      <w:r>
        <w:rPr>
          <w:rFonts w:ascii="宋体" w:hAnsi="宋体" w:cs="宋体" w:hint="eastAsia"/>
          <w:color w:val="000000"/>
          <w:szCs w:val="24"/>
        </w:rPr>
        <w:t>15</w:t>
      </w:r>
      <w:r>
        <w:rPr>
          <w:rFonts w:ascii="宋体" w:hAnsi="宋体" w:cs="宋体" w:hint="eastAsia"/>
          <w:color w:val="000000"/>
          <w:szCs w:val="24"/>
        </w:rPr>
        <w:t>日通过衡水市环保局桃城区分局组织的环保竣工验收，批号为：衡环桃验</w:t>
      </w:r>
      <w:r>
        <w:rPr>
          <w:rFonts w:ascii="宋体" w:hAnsi="宋体" w:cs="宋体" w:hint="eastAsia"/>
          <w:color w:val="000000"/>
          <w:szCs w:val="24"/>
        </w:rPr>
        <w:t>[2012]70</w:t>
      </w:r>
      <w:r>
        <w:rPr>
          <w:rFonts w:ascii="宋体" w:hAnsi="宋体" w:cs="宋体" w:hint="eastAsia"/>
          <w:color w:val="000000"/>
          <w:szCs w:val="24"/>
        </w:rPr>
        <w:t>号；</w:t>
      </w:r>
      <w:r>
        <w:rPr>
          <w:rFonts w:ascii="宋体" w:hAnsi="宋体" w:cs="宋体" w:hint="eastAsia"/>
          <w:color w:val="000000"/>
          <w:szCs w:val="24"/>
        </w:rPr>
        <w:t>2015</w:t>
      </w:r>
      <w:r>
        <w:rPr>
          <w:rFonts w:ascii="宋体" w:hAnsi="宋体" w:cs="宋体" w:hint="eastAsia"/>
          <w:color w:val="000000"/>
          <w:szCs w:val="24"/>
        </w:rPr>
        <w:t>年</w:t>
      </w:r>
      <w:r>
        <w:rPr>
          <w:rFonts w:ascii="宋体" w:hAnsi="宋体" w:cs="宋体" w:hint="eastAsia"/>
          <w:color w:val="000000"/>
          <w:szCs w:val="24"/>
        </w:rPr>
        <w:t>4</w:t>
      </w:r>
      <w:r>
        <w:rPr>
          <w:rFonts w:ascii="宋体" w:hAnsi="宋体" w:cs="宋体" w:hint="eastAsia"/>
          <w:color w:val="000000"/>
          <w:szCs w:val="24"/>
        </w:rPr>
        <w:t>月</w:t>
      </w:r>
      <w:r>
        <w:rPr>
          <w:rFonts w:ascii="宋体" w:hAnsi="宋体" w:cs="宋体" w:hint="eastAsia"/>
          <w:color w:val="000000"/>
          <w:szCs w:val="24"/>
        </w:rPr>
        <w:t>28</w:t>
      </w:r>
      <w:r>
        <w:rPr>
          <w:rFonts w:ascii="宋体" w:hAnsi="宋体" w:cs="宋体" w:hint="eastAsia"/>
          <w:color w:val="000000"/>
          <w:szCs w:val="24"/>
        </w:rPr>
        <w:t>日衡水瑞安建材有限公司扩建一条商砼生产线建设项目《建设项目环境影响报告表》获得衡水市环境保护局桃城分局的批复，批号为：衡桃评</w:t>
      </w:r>
      <w:r>
        <w:rPr>
          <w:rFonts w:ascii="宋体" w:hAnsi="宋体" w:cs="宋体" w:hint="eastAsia"/>
          <w:color w:val="000000"/>
          <w:szCs w:val="24"/>
        </w:rPr>
        <w:t>[2015]18</w:t>
      </w:r>
      <w:r>
        <w:rPr>
          <w:rFonts w:ascii="宋体" w:hAnsi="宋体" w:cs="宋体" w:hint="eastAsia"/>
          <w:color w:val="000000"/>
          <w:szCs w:val="24"/>
        </w:rPr>
        <w:t>号，</w:t>
      </w:r>
      <w:r>
        <w:rPr>
          <w:rFonts w:ascii="宋体" w:hAnsi="宋体" w:cs="宋体" w:hint="eastAsia"/>
          <w:color w:val="000000"/>
          <w:szCs w:val="24"/>
        </w:rPr>
        <w:t>2015</w:t>
      </w:r>
      <w:r>
        <w:rPr>
          <w:rFonts w:ascii="宋体" w:hAnsi="宋体" w:cs="宋体" w:hint="eastAsia"/>
          <w:color w:val="000000"/>
          <w:szCs w:val="24"/>
        </w:rPr>
        <w:t>年</w:t>
      </w:r>
      <w:r>
        <w:rPr>
          <w:rFonts w:ascii="宋体" w:hAnsi="宋体" w:cs="宋体" w:hint="eastAsia"/>
          <w:color w:val="000000"/>
          <w:szCs w:val="24"/>
        </w:rPr>
        <w:t>7</w:t>
      </w:r>
      <w:r>
        <w:rPr>
          <w:rFonts w:ascii="宋体" w:hAnsi="宋体" w:cs="宋体" w:hint="eastAsia"/>
          <w:color w:val="000000"/>
          <w:szCs w:val="24"/>
        </w:rPr>
        <w:t>月</w:t>
      </w:r>
      <w:r>
        <w:rPr>
          <w:rFonts w:ascii="宋体" w:hAnsi="宋体" w:cs="宋体" w:hint="eastAsia"/>
          <w:color w:val="000000"/>
          <w:szCs w:val="24"/>
        </w:rPr>
        <w:t>24</w:t>
      </w:r>
      <w:r>
        <w:rPr>
          <w:rFonts w:ascii="宋体" w:hAnsi="宋体" w:cs="宋体" w:hint="eastAsia"/>
          <w:color w:val="000000"/>
          <w:szCs w:val="24"/>
        </w:rPr>
        <w:t>日通过衡水市环保局桃城区分局组织的环保“三同时”验收，批号为：衡环桃验</w:t>
      </w:r>
      <w:r>
        <w:rPr>
          <w:rFonts w:ascii="宋体" w:hAnsi="宋体" w:cs="宋体" w:hint="eastAsia"/>
          <w:color w:val="000000"/>
          <w:szCs w:val="24"/>
        </w:rPr>
        <w:t>[2015]</w:t>
      </w:r>
      <w:r>
        <w:rPr>
          <w:rFonts w:ascii="宋体" w:hAnsi="宋体" w:cs="宋体" w:hint="eastAsia"/>
          <w:color w:val="000000"/>
          <w:szCs w:val="24"/>
        </w:rPr>
        <w:t>22</w:t>
      </w:r>
      <w:r>
        <w:rPr>
          <w:rFonts w:ascii="宋体" w:hAnsi="宋体" w:cs="宋体" w:hint="eastAsia"/>
          <w:color w:val="000000"/>
          <w:szCs w:val="24"/>
        </w:rPr>
        <w:t>号；</w:t>
      </w:r>
      <w:r>
        <w:rPr>
          <w:rFonts w:ascii="宋体" w:hAnsi="宋体" w:cs="宋体" w:hint="eastAsia"/>
          <w:color w:val="000000"/>
          <w:szCs w:val="24"/>
        </w:rPr>
        <w:t>2017</w:t>
      </w:r>
      <w:r>
        <w:rPr>
          <w:rFonts w:ascii="宋体" w:hAnsi="宋体" w:cs="宋体" w:hint="eastAsia"/>
          <w:color w:val="000000"/>
          <w:szCs w:val="24"/>
        </w:rPr>
        <w:t>年</w:t>
      </w:r>
      <w:r>
        <w:rPr>
          <w:rFonts w:ascii="宋体" w:hAnsi="宋体" w:cs="宋体" w:hint="eastAsia"/>
          <w:color w:val="000000"/>
          <w:szCs w:val="24"/>
        </w:rPr>
        <w:t>5</w:t>
      </w:r>
      <w:r>
        <w:rPr>
          <w:rFonts w:ascii="宋体" w:hAnsi="宋体" w:cs="宋体" w:hint="eastAsia"/>
          <w:color w:val="000000"/>
          <w:szCs w:val="24"/>
        </w:rPr>
        <w:t>月</w:t>
      </w:r>
      <w:r>
        <w:rPr>
          <w:rFonts w:ascii="宋体" w:hAnsi="宋体" w:cs="宋体" w:hint="eastAsia"/>
          <w:color w:val="000000"/>
          <w:szCs w:val="24"/>
        </w:rPr>
        <w:t>22</w:t>
      </w:r>
      <w:r>
        <w:rPr>
          <w:rFonts w:ascii="宋体" w:hAnsi="宋体" w:cs="宋体" w:hint="eastAsia"/>
          <w:color w:val="000000"/>
          <w:szCs w:val="24"/>
        </w:rPr>
        <w:t>日衡水瑞安建材有限公司瑞安搅拌站项目《建设项目环境影响报告表》获得衡水市环境保护局桃城分局的批复，批号为：衡桃评</w:t>
      </w:r>
      <w:r>
        <w:rPr>
          <w:rFonts w:ascii="宋体" w:hAnsi="宋体" w:cs="宋体" w:hint="eastAsia"/>
          <w:color w:val="000000"/>
          <w:szCs w:val="24"/>
        </w:rPr>
        <w:t>[2017]20</w:t>
      </w:r>
      <w:r>
        <w:rPr>
          <w:rFonts w:ascii="宋体" w:hAnsi="宋体" w:cs="宋体" w:hint="eastAsia"/>
          <w:color w:val="000000"/>
          <w:szCs w:val="24"/>
        </w:rPr>
        <w:t>号，</w:t>
      </w:r>
      <w:r>
        <w:rPr>
          <w:rFonts w:ascii="宋体" w:hAnsi="宋体" w:cs="宋体" w:hint="eastAsia"/>
          <w:color w:val="000000"/>
          <w:szCs w:val="24"/>
        </w:rPr>
        <w:t>2018</w:t>
      </w:r>
      <w:r>
        <w:rPr>
          <w:rFonts w:ascii="宋体" w:hAnsi="宋体" w:cs="宋体" w:hint="eastAsia"/>
          <w:color w:val="000000"/>
          <w:szCs w:val="24"/>
        </w:rPr>
        <w:t>年</w:t>
      </w:r>
      <w:r>
        <w:rPr>
          <w:rFonts w:ascii="宋体" w:hAnsi="宋体" w:cs="宋体" w:hint="eastAsia"/>
          <w:color w:val="000000"/>
          <w:szCs w:val="24"/>
        </w:rPr>
        <w:t>8</w:t>
      </w:r>
      <w:r>
        <w:rPr>
          <w:rFonts w:ascii="宋体" w:hAnsi="宋体" w:cs="宋体" w:hint="eastAsia"/>
          <w:color w:val="000000"/>
          <w:szCs w:val="24"/>
        </w:rPr>
        <w:t>月</w:t>
      </w:r>
      <w:r>
        <w:rPr>
          <w:rFonts w:ascii="宋体" w:hAnsi="宋体" w:cs="宋体" w:hint="eastAsia"/>
          <w:color w:val="000000"/>
          <w:szCs w:val="24"/>
        </w:rPr>
        <w:t>21</w:t>
      </w:r>
      <w:r>
        <w:rPr>
          <w:rFonts w:ascii="宋体" w:hAnsi="宋体" w:cs="宋体" w:hint="eastAsia"/>
          <w:color w:val="000000"/>
          <w:szCs w:val="24"/>
        </w:rPr>
        <w:t>日通过衡水市环保局桃城区分局组织的环保“三同时”验收，批号为：衡环桃验</w:t>
      </w:r>
      <w:r>
        <w:rPr>
          <w:rFonts w:ascii="宋体" w:hAnsi="宋体" w:cs="宋体" w:hint="eastAsia"/>
          <w:color w:val="000000"/>
          <w:szCs w:val="24"/>
        </w:rPr>
        <w:t>[2018] 29</w:t>
      </w:r>
      <w:r>
        <w:rPr>
          <w:rFonts w:ascii="宋体" w:hAnsi="宋体" w:cs="宋体" w:hint="eastAsia"/>
          <w:color w:val="000000"/>
          <w:szCs w:val="24"/>
        </w:rPr>
        <w:t>号。</w:t>
      </w:r>
    </w:p>
    <w:p w:rsidR="00387585" w:rsidRDefault="003604A2">
      <w:pPr>
        <w:pStyle w:val="a5"/>
        <w:widowControl/>
        <w:spacing w:before="0" w:beforeAutospacing="0" w:after="0" w:afterAutospacing="0" w:line="540" w:lineRule="atLeast"/>
        <w:ind w:firstLineChars="200" w:firstLine="480"/>
        <w:rPr>
          <w:rFonts w:ascii="宋体" w:hAnsi="宋体" w:cs="宋体"/>
          <w:color w:val="000000"/>
          <w:szCs w:val="24"/>
        </w:rPr>
      </w:pPr>
      <w:r>
        <w:rPr>
          <w:rFonts w:ascii="宋体" w:hAnsi="宋体" w:cs="宋体" w:hint="eastAsia"/>
          <w:color w:val="000000"/>
          <w:szCs w:val="24"/>
        </w:rPr>
        <w:t>五</w:t>
      </w:r>
      <w:r>
        <w:rPr>
          <w:rFonts w:ascii="宋体" w:hAnsi="宋体" w:cs="宋体" w:hint="eastAsia"/>
          <w:color w:val="000000"/>
          <w:szCs w:val="24"/>
        </w:rPr>
        <w:t>、</w:t>
      </w:r>
      <w:r>
        <w:rPr>
          <w:rFonts w:ascii="宋体" w:hAnsi="宋体" w:cs="宋体" w:hint="eastAsia"/>
          <w:color w:val="000000"/>
          <w:szCs w:val="24"/>
        </w:rPr>
        <w:t>突发环境事件应急预案</w:t>
      </w:r>
    </w:p>
    <w:p w:rsidR="00387585" w:rsidRDefault="003604A2">
      <w:pPr>
        <w:pStyle w:val="a5"/>
        <w:widowControl/>
        <w:spacing w:before="0" w:beforeAutospacing="0" w:after="0" w:afterAutospacing="0" w:line="540" w:lineRule="atLeast"/>
        <w:ind w:firstLineChars="200" w:firstLine="480"/>
        <w:rPr>
          <w:rFonts w:ascii="宋体" w:hAnsi="宋体" w:cs="宋体"/>
          <w:color w:val="000000"/>
          <w:szCs w:val="24"/>
        </w:rPr>
      </w:pPr>
      <w:r>
        <w:rPr>
          <w:rFonts w:ascii="宋体" w:hAnsi="宋体" w:cs="宋体" w:hint="eastAsia"/>
          <w:color w:val="000000"/>
          <w:szCs w:val="24"/>
        </w:rPr>
        <w:t>2022</w:t>
      </w:r>
      <w:r>
        <w:rPr>
          <w:rFonts w:ascii="宋体" w:hAnsi="宋体" w:cs="宋体" w:hint="eastAsia"/>
          <w:color w:val="000000"/>
          <w:szCs w:val="24"/>
        </w:rPr>
        <w:t>年</w:t>
      </w:r>
      <w:r>
        <w:rPr>
          <w:rFonts w:ascii="宋体" w:hAnsi="宋体" w:cs="宋体" w:hint="eastAsia"/>
          <w:color w:val="000000"/>
          <w:szCs w:val="24"/>
        </w:rPr>
        <w:t>11</w:t>
      </w:r>
      <w:r>
        <w:rPr>
          <w:rFonts w:ascii="宋体" w:hAnsi="宋体" w:cs="宋体" w:hint="eastAsia"/>
          <w:color w:val="000000"/>
          <w:szCs w:val="24"/>
        </w:rPr>
        <w:t>月公司通过了</w:t>
      </w:r>
      <w:r>
        <w:rPr>
          <w:rFonts w:ascii="宋体" w:hAnsi="宋体" w:cs="宋体" w:hint="eastAsia"/>
          <w:color w:val="000000"/>
          <w:szCs w:val="24"/>
        </w:rPr>
        <w:t>2022</w:t>
      </w:r>
      <w:r>
        <w:rPr>
          <w:rFonts w:ascii="宋体" w:hAnsi="宋体" w:cs="宋体" w:hint="eastAsia"/>
          <w:color w:val="000000"/>
          <w:szCs w:val="24"/>
        </w:rPr>
        <w:t>年度公司</w:t>
      </w:r>
      <w:bookmarkStart w:id="0" w:name="_GoBack"/>
      <w:bookmarkEnd w:id="0"/>
      <w:r>
        <w:rPr>
          <w:rFonts w:ascii="宋体" w:hAnsi="宋体" w:cs="宋体" w:hint="eastAsia"/>
          <w:color w:val="000000"/>
          <w:szCs w:val="24"/>
        </w:rPr>
        <w:t>重污染天气应急响应操作方案，</w:t>
      </w:r>
      <w:r>
        <w:rPr>
          <w:rFonts w:ascii="宋体" w:hAnsi="宋体" w:cs="宋体" w:hint="eastAsia"/>
          <w:color w:val="000000"/>
          <w:szCs w:val="24"/>
        </w:rPr>
        <w:t>2022</w:t>
      </w:r>
      <w:r>
        <w:rPr>
          <w:rFonts w:ascii="宋体" w:hAnsi="宋体" w:cs="宋体" w:hint="eastAsia"/>
          <w:color w:val="000000"/>
          <w:szCs w:val="24"/>
        </w:rPr>
        <w:t>年</w:t>
      </w:r>
      <w:r>
        <w:rPr>
          <w:rFonts w:ascii="宋体" w:hAnsi="宋体" w:cs="宋体" w:hint="eastAsia"/>
          <w:color w:val="000000"/>
          <w:szCs w:val="24"/>
        </w:rPr>
        <w:t>11</w:t>
      </w:r>
      <w:r>
        <w:rPr>
          <w:rFonts w:ascii="宋体" w:hAnsi="宋体" w:cs="宋体" w:hint="eastAsia"/>
          <w:color w:val="000000"/>
          <w:szCs w:val="24"/>
        </w:rPr>
        <w:t>月</w:t>
      </w:r>
      <w:r>
        <w:rPr>
          <w:rFonts w:ascii="宋体" w:hAnsi="宋体" w:cs="宋体" w:hint="eastAsia"/>
          <w:color w:val="000000"/>
          <w:szCs w:val="24"/>
        </w:rPr>
        <w:t>8</w:t>
      </w:r>
      <w:r>
        <w:rPr>
          <w:rFonts w:ascii="宋体" w:hAnsi="宋体" w:cs="宋体" w:hint="eastAsia"/>
          <w:color w:val="000000"/>
          <w:szCs w:val="24"/>
        </w:rPr>
        <w:t>日衡水市生态环境局桃城区分局通过备案，备案表如下：</w:t>
      </w:r>
    </w:p>
    <w:p w:rsidR="00387585" w:rsidRDefault="003604A2">
      <w:pPr>
        <w:pStyle w:val="a5"/>
        <w:widowControl/>
        <w:spacing w:before="0" w:beforeAutospacing="0" w:after="0" w:afterAutospacing="0" w:line="540" w:lineRule="atLeast"/>
        <w:rPr>
          <w:rFonts w:ascii="宋体" w:hAnsi="宋体" w:cs="宋体"/>
          <w:color w:val="000000"/>
          <w:szCs w:val="24"/>
          <w:highlight w:val="yellow"/>
        </w:rPr>
      </w:pPr>
      <w:r>
        <w:rPr>
          <w:rFonts w:ascii="宋体" w:hAnsi="宋体" w:cs="宋体" w:hint="eastAsia"/>
          <w:noProof/>
          <w:color w:val="000000"/>
          <w:szCs w:val="24"/>
          <w:highlight w:val="yellow"/>
        </w:rPr>
        <w:lastRenderedPageBreak/>
        <w:drawing>
          <wp:inline distT="0" distB="0" distL="114300" distR="114300">
            <wp:extent cx="5264785" cy="7505065"/>
            <wp:effectExtent l="0" t="0" r="12065" b="635"/>
            <wp:docPr id="2" name="图片 2" descr="2022年重污染天气应急响应操作方案备案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年重污染天气应急响应操作方案备案表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50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585" w:rsidRDefault="003604A2">
      <w:pPr>
        <w:pStyle w:val="a5"/>
        <w:widowControl/>
        <w:spacing w:before="0" w:beforeAutospacing="0" w:after="0" w:afterAutospacing="0" w:line="540" w:lineRule="atLeast"/>
        <w:rPr>
          <w:rFonts w:ascii="宋体" w:hAnsi="宋体" w:cs="宋体"/>
          <w:color w:val="000000"/>
          <w:szCs w:val="24"/>
        </w:rPr>
      </w:pPr>
      <w:r>
        <w:rPr>
          <w:rFonts w:ascii="宋体" w:hAnsi="宋体" w:cs="宋体" w:hint="eastAsia"/>
          <w:color w:val="000000"/>
          <w:szCs w:val="24"/>
        </w:rPr>
        <w:t>六</w:t>
      </w:r>
      <w:r>
        <w:rPr>
          <w:rFonts w:ascii="宋体" w:hAnsi="宋体" w:cs="宋体" w:hint="eastAsia"/>
          <w:color w:val="000000"/>
          <w:szCs w:val="24"/>
        </w:rPr>
        <w:t>、</w:t>
      </w:r>
      <w:r>
        <w:rPr>
          <w:rFonts w:ascii="宋体" w:hAnsi="宋体" w:cs="宋体" w:hint="eastAsia"/>
          <w:color w:val="000000"/>
          <w:szCs w:val="24"/>
        </w:rPr>
        <w:t>其他应当公开的环境信息</w:t>
      </w:r>
      <w:r>
        <w:rPr>
          <w:rFonts w:ascii="宋体" w:hAnsi="宋体" w:cs="宋体" w:hint="eastAsia"/>
          <w:color w:val="000000"/>
          <w:szCs w:val="24"/>
        </w:rPr>
        <w:t>：</w:t>
      </w:r>
    </w:p>
    <w:p w:rsidR="00387585" w:rsidRDefault="003604A2">
      <w:pPr>
        <w:pStyle w:val="a5"/>
        <w:widowControl/>
        <w:spacing w:before="0" w:beforeAutospacing="0" w:after="0" w:afterAutospacing="0" w:line="540" w:lineRule="atLeast"/>
        <w:ind w:firstLineChars="200" w:firstLine="480"/>
        <w:rPr>
          <w:rFonts w:ascii="宋体" w:hAnsi="宋体" w:cs="宋体"/>
          <w:color w:val="000000"/>
          <w:szCs w:val="24"/>
        </w:rPr>
      </w:pPr>
      <w:r>
        <w:rPr>
          <w:rFonts w:ascii="宋体" w:hAnsi="宋体" w:cs="宋体" w:hint="eastAsia"/>
          <w:color w:val="000000"/>
          <w:szCs w:val="24"/>
        </w:rPr>
        <w:t>在</w:t>
      </w:r>
      <w:r>
        <w:rPr>
          <w:rFonts w:ascii="宋体" w:hAnsi="宋体" w:cs="宋体" w:hint="eastAsia"/>
          <w:color w:val="000000"/>
          <w:szCs w:val="24"/>
        </w:rPr>
        <w:t>2020</w:t>
      </w:r>
      <w:r>
        <w:rPr>
          <w:rFonts w:ascii="宋体" w:hAnsi="宋体" w:cs="宋体" w:hint="eastAsia"/>
          <w:color w:val="000000"/>
          <w:szCs w:val="24"/>
        </w:rPr>
        <w:t>年至</w:t>
      </w:r>
      <w:r>
        <w:rPr>
          <w:rFonts w:ascii="宋体" w:hAnsi="宋体" w:cs="宋体" w:hint="eastAsia"/>
          <w:color w:val="000000"/>
          <w:szCs w:val="24"/>
        </w:rPr>
        <w:t>2022</w:t>
      </w:r>
      <w:r>
        <w:rPr>
          <w:rFonts w:ascii="宋体" w:hAnsi="宋体" w:cs="宋体" w:hint="eastAsia"/>
          <w:color w:val="000000"/>
          <w:szCs w:val="24"/>
        </w:rPr>
        <w:t>年衡水市重污染天气重点行业绩效历次评级中，我公司均被评为行业引领性企业。</w:t>
      </w:r>
    </w:p>
    <w:p w:rsidR="00387585" w:rsidRDefault="003604A2">
      <w:pPr>
        <w:pStyle w:val="a5"/>
        <w:widowControl/>
        <w:numPr>
          <w:ilvl w:val="0"/>
          <w:numId w:val="2"/>
        </w:numPr>
        <w:spacing w:before="0" w:beforeAutospacing="0" w:after="0" w:afterAutospacing="0" w:line="540" w:lineRule="atLeast"/>
        <w:rPr>
          <w:rFonts w:ascii="宋体" w:hAnsi="宋体" w:cs="宋体"/>
          <w:color w:val="000000"/>
          <w:szCs w:val="24"/>
        </w:rPr>
      </w:pPr>
      <w:r>
        <w:rPr>
          <w:rFonts w:ascii="宋体" w:hAnsi="宋体" w:cs="宋体" w:hint="eastAsia"/>
          <w:color w:val="000000"/>
          <w:szCs w:val="24"/>
        </w:rPr>
        <w:lastRenderedPageBreak/>
        <w:t>环境监测数据：</w:t>
      </w:r>
    </w:p>
    <w:p w:rsidR="00387585" w:rsidRDefault="003604A2">
      <w:pPr>
        <w:pStyle w:val="a5"/>
        <w:widowControl/>
        <w:spacing w:before="0" w:beforeAutospacing="0" w:after="0" w:afterAutospacing="0" w:line="540" w:lineRule="atLeast"/>
        <w:rPr>
          <w:rFonts w:ascii="宋体" w:hAnsi="宋体" w:cs="宋体"/>
          <w:color w:val="000000"/>
          <w:szCs w:val="24"/>
        </w:rPr>
      </w:pPr>
      <w:r>
        <w:rPr>
          <w:rFonts w:ascii="宋体" w:hAnsi="宋体" w:cs="宋体"/>
          <w:noProof/>
          <w:color w:val="000000"/>
          <w:szCs w:val="24"/>
        </w:rPr>
        <w:drawing>
          <wp:inline distT="0" distB="0" distL="114300" distR="114300">
            <wp:extent cx="5272405" cy="7545070"/>
            <wp:effectExtent l="0" t="0" r="4445" b="17780"/>
            <wp:docPr id="3" name="图片 3" descr="报告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报告首页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4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585" w:rsidRDefault="003604A2">
      <w:pPr>
        <w:pStyle w:val="Default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lastRenderedPageBreak/>
        <w:drawing>
          <wp:inline distT="0" distB="0" distL="114300" distR="114300">
            <wp:extent cx="5267325" cy="7425055"/>
            <wp:effectExtent l="0" t="0" r="9525" b="4445"/>
            <wp:docPr id="4" name="图片 4" descr="报告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报告说明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585" w:rsidRDefault="00387585"/>
    <w:p w:rsidR="00387585" w:rsidRDefault="00387585"/>
    <w:p w:rsidR="00387585" w:rsidRDefault="00387585"/>
    <w:p w:rsidR="00387585" w:rsidRDefault="00387585"/>
    <w:p w:rsidR="00387585" w:rsidRDefault="00387585"/>
    <w:p w:rsidR="00387585" w:rsidRDefault="003604A2">
      <w:pPr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9230" cy="7458710"/>
            <wp:effectExtent l="0" t="0" r="7620" b="8890"/>
            <wp:docPr id="5" name="图片 5" descr="第1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第1页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585" w:rsidRDefault="00387585"/>
    <w:p w:rsidR="00387585" w:rsidRDefault="00387585"/>
    <w:p w:rsidR="00387585" w:rsidRDefault="00387585"/>
    <w:p w:rsidR="00387585" w:rsidRDefault="00387585"/>
    <w:p w:rsidR="00387585" w:rsidRDefault="00387585"/>
    <w:p w:rsidR="00387585" w:rsidRDefault="003604A2">
      <w:pPr>
        <w:ind w:firstLine="269"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6690" cy="7505700"/>
            <wp:effectExtent l="0" t="0" r="10160" b="0"/>
            <wp:docPr id="7" name="图片 7" descr="第2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第2页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585" w:rsidRDefault="00387585"/>
    <w:p w:rsidR="00387585" w:rsidRDefault="00387585"/>
    <w:p w:rsidR="00387585" w:rsidRDefault="00387585"/>
    <w:p w:rsidR="00387585" w:rsidRDefault="00387585"/>
    <w:p w:rsidR="00387585" w:rsidRDefault="00387585"/>
    <w:p w:rsidR="00387585" w:rsidRDefault="003604A2">
      <w:pPr>
        <w:tabs>
          <w:tab w:val="left" w:pos="1165"/>
        </w:tabs>
        <w:jc w:val="left"/>
      </w:pPr>
      <w:r>
        <w:rPr>
          <w:rFonts w:hint="eastAsia"/>
        </w:rPr>
        <w:tab/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4785" cy="7440295"/>
            <wp:effectExtent l="0" t="0" r="12065" b="8255"/>
            <wp:docPr id="8" name="图片 8" descr="第3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第3页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585" w:rsidRDefault="00387585"/>
    <w:p w:rsidR="00387585" w:rsidRDefault="00387585"/>
    <w:p w:rsidR="00387585" w:rsidRDefault="00387585"/>
    <w:p w:rsidR="00387585" w:rsidRDefault="00387585"/>
    <w:p w:rsidR="00387585" w:rsidRDefault="00387585"/>
    <w:p w:rsidR="00387585" w:rsidRDefault="003604A2">
      <w:pPr>
        <w:tabs>
          <w:tab w:val="left" w:pos="1400"/>
        </w:tabs>
        <w:jc w:val="left"/>
      </w:pPr>
      <w:r>
        <w:rPr>
          <w:rFonts w:hint="eastAsia"/>
        </w:rPr>
        <w:tab/>
      </w:r>
      <w:r>
        <w:rPr>
          <w:rFonts w:hint="eastAsia"/>
          <w:noProof/>
        </w:rPr>
        <w:lastRenderedPageBreak/>
        <w:drawing>
          <wp:inline distT="0" distB="0" distL="114300" distR="114300">
            <wp:extent cx="5271135" cy="7498080"/>
            <wp:effectExtent l="0" t="0" r="5715" b="7620"/>
            <wp:docPr id="9" name="图片 9" descr="第4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第4页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585" w:rsidRDefault="00387585"/>
    <w:p w:rsidR="00387585" w:rsidRDefault="00387585"/>
    <w:p w:rsidR="00387585" w:rsidRDefault="00387585"/>
    <w:p w:rsidR="00387585" w:rsidRDefault="00387585"/>
    <w:p w:rsidR="00387585" w:rsidRDefault="00387585"/>
    <w:p w:rsidR="00387585" w:rsidRDefault="003604A2">
      <w:pPr>
        <w:ind w:firstLine="594"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73675" cy="7422515"/>
            <wp:effectExtent l="0" t="0" r="3175" b="6985"/>
            <wp:docPr id="10" name="图片 10" descr="第5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第5页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585" w:rsidRDefault="00387585"/>
    <w:p w:rsidR="00387585" w:rsidRDefault="00387585"/>
    <w:p w:rsidR="00387585" w:rsidRDefault="00387585"/>
    <w:p w:rsidR="00387585" w:rsidRDefault="00387585"/>
    <w:p w:rsidR="00387585" w:rsidRDefault="00387585"/>
    <w:p w:rsidR="00387585" w:rsidRDefault="003604A2">
      <w:pPr>
        <w:tabs>
          <w:tab w:val="left" w:pos="1825"/>
        </w:tabs>
        <w:jc w:val="left"/>
      </w:pPr>
      <w:r>
        <w:rPr>
          <w:rFonts w:hint="eastAsia"/>
        </w:rPr>
        <w:tab/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7325" cy="7487285"/>
            <wp:effectExtent l="0" t="0" r="9525" b="18415"/>
            <wp:docPr id="11" name="图片 11" descr="第6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第6页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8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585" w:rsidRDefault="00387585"/>
    <w:p w:rsidR="00387585" w:rsidRDefault="00387585"/>
    <w:p w:rsidR="00387585" w:rsidRDefault="00387585"/>
    <w:p w:rsidR="00387585" w:rsidRDefault="00387585"/>
    <w:p w:rsidR="00387585" w:rsidRDefault="00387585"/>
    <w:p w:rsidR="00387585" w:rsidRDefault="003604A2">
      <w:pPr>
        <w:tabs>
          <w:tab w:val="left" w:pos="851"/>
        </w:tabs>
        <w:jc w:val="left"/>
      </w:pPr>
      <w:r>
        <w:rPr>
          <w:rFonts w:hint="eastAsia"/>
        </w:rPr>
        <w:tab/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4150" cy="7451725"/>
            <wp:effectExtent l="0" t="0" r="12700" b="15875"/>
            <wp:docPr id="13" name="图片 13" descr="第8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第8页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585" w:rsidRDefault="00387585"/>
    <w:p w:rsidR="00387585" w:rsidRDefault="003604A2">
      <w:r>
        <w:rPr>
          <w:rFonts w:hint="eastAsia"/>
          <w:noProof/>
        </w:rPr>
        <w:lastRenderedPageBreak/>
        <w:drawing>
          <wp:inline distT="0" distB="0" distL="114300" distR="114300">
            <wp:extent cx="5265420" cy="7508240"/>
            <wp:effectExtent l="0" t="0" r="11430" b="16510"/>
            <wp:docPr id="14" name="图片 14" descr="第9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第9页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5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585" w:rsidRDefault="00387585"/>
    <w:p w:rsidR="00387585" w:rsidRDefault="00387585"/>
    <w:p w:rsidR="00387585" w:rsidRDefault="00387585">
      <w:pPr>
        <w:ind w:firstLine="303"/>
        <w:jc w:val="left"/>
      </w:pPr>
    </w:p>
    <w:p w:rsidR="00387585" w:rsidRDefault="003604A2">
      <w:pPr>
        <w:ind w:firstLine="258"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5420" cy="7493000"/>
            <wp:effectExtent l="0" t="0" r="11430" b="12700"/>
            <wp:docPr id="15" name="图片 15" descr="第10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第10页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7585" w:rsidSect="003875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CBEDEDD"/>
    <w:multiLevelType w:val="singleLevel"/>
    <w:tmpl w:val="CCBEDEDD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3CCDDDE"/>
    <w:multiLevelType w:val="singleLevel"/>
    <w:tmpl w:val="13CCDDDE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TdmMmJlNDU1ODliMjg1YTE5NjZlMGI1ZTJlZWJjN2QifQ=="/>
  </w:docVars>
  <w:rsids>
    <w:rsidRoot w:val="06FC1655"/>
    <w:rsid w:val="003604A2"/>
    <w:rsid w:val="00387585"/>
    <w:rsid w:val="02480851"/>
    <w:rsid w:val="02F44F01"/>
    <w:rsid w:val="06FC1655"/>
    <w:rsid w:val="0AE17665"/>
    <w:rsid w:val="0B2F69A5"/>
    <w:rsid w:val="16123E26"/>
    <w:rsid w:val="1AEF13A5"/>
    <w:rsid w:val="230D34E6"/>
    <w:rsid w:val="2BF57BAA"/>
    <w:rsid w:val="2C1D065A"/>
    <w:rsid w:val="2FB812FF"/>
    <w:rsid w:val="34A24A8D"/>
    <w:rsid w:val="3DE556E3"/>
    <w:rsid w:val="40634DE8"/>
    <w:rsid w:val="420072EF"/>
    <w:rsid w:val="423C523F"/>
    <w:rsid w:val="45DD7518"/>
    <w:rsid w:val="47557397"/>
    <w:rsid w:val="4EB73B92"/>
    <w:rsid w:val="5C1C0543"/>
    <w:rsid w:val="5C826630"/>
    <w:rsid w:val="60170550"/>
    <w:rsid w:val="65CF1C31"/>
    <w:rsid w:val="6C520768"/>
    <w:rsid w:val="723B0DCB"/>
    <w:rsid w:val="787703BC"/>
    <w:rsid w:val="79B53D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Default"/>
    <w:qFormat/>
    <w:rsid w:val="00387585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qFormat/>
    <w:rsid w:val="00387585"/>
    <w:pPr>
      <w:widowControl w:val="0"/>
      <w:autoSpaceDE w:val="0"/>
      <w:autoSpaceDN w:val="0"/>
      <w:adjustRightInd w:val="0"/>
    </w:pPr>
    <w:rPr>
      <w:rFonts w:ascii="Times New Roman" w:eastAsia="宋体" w:hAnsi="Times New Roman" w:cs="Times New Roman"/>
      <w:color w:val="000000"/>
      <w:sz w:val="24"/>
      <w:szCs w:val="24"/>
    </w:rPr>
  </w:style>
  <w:style w:type="paragraph" w:styleId="a3">
    <w:name w:val="footer"/>
    <w:basedOn w:val="a"/>
    <w:rsid w:val="00387585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rsid w:val="00387585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rsid w:val="00387585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a6">
    <w:name w:val="Balloon Text"/>
    <w:basedOn w:val="a"/>
    <w:link w:val="Char"/>
    <w:rsid w:val="003604A2"/>
    <w:rPr>
      <w:sz w:val="18"/>
      <w:szCs w:val="18"/>
    </w:rPr>
  </w:style>
  <w:style w:type="character" w:customStyle="1" w:styleId="Char">
    <w:name w:val="批注框文本 Char"/>
    <w:basedOn w:val="a0"/>
    <w:link w:val="a6"/>
    <w:rsid w:val="003604A2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293</Words>
  <Characters>1671</Characters>
  <Application>Microsoft Office Word</Application>
  <DocSecurity>0</DocSecurity>
  <Lines>13</Lines>
  <Paragraphs>3</Paragraphs>
  <ScaleCrop>false</ScaleCrop>
  <Company/>
  <LinksUpToDate>false</LinksUpToDate>
  <CharactersWithSpaces>1961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千里追日</dc:creator>
  <cp:lastModifiedBy>Administrator</cp:lastModifiedBy>
  <cp:revision>2</cp:revision>
  <dcterms:created xsi:type="dcterms:W3CDTF">2023-02-16T07:44:00Z</dcterms:created>
  <dcterms:modified xsi:type="dcterms:W3CDTF">2023-02-16T07:44:00Z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DA7BC30F47AA463AAEE41BFB24C086D6</vt:lpwstr>
  </property>
</Properties>
</file>